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76B" w:rsidRDefault="00004DE1" w:rsidP="009A276B">
      <w:pPr>
        <w:spacing w:after="0"/>
        <w:jc w:val="center"/>
        <w:rPr>
          <w:b/>
        </w:rPr>
      </w:pPr>
      <w:r>
        <w:rPr>
          <w:b/>
        </w:rPr>
        <w:t>INVESTGACIÓN</w:t>
      </w:r>
    </w:p>
    <w:p w:rsidR="00B8105F" w:rsidRDefault="00004DE1" w:rsidP="00004DE1">
      <w:pPr>
        <w:spacing w:after="0"/>
        <w:jc w:val="center"/>
        <w:rPr>
          <w:b/>
        </w:rPr>
      </w:pPr>
      <w:r>
        <w:rPr>
          <w:b/>
        </w:rPr>
        <w:t>LA RESPONSABIIDAD SOCIAL DE LA EMPRESA CON SUS TRABAJADORES</w:t>
      </w:r>
    </w:p>
    <w:p w:rsidR="00004DE1" w:rsidRDefault="00004DE1" w:rsidP="00004DE1">
      <w:pPr>
        <w:spacing w:after="0"/>
        <w:jc w:val="center"/>
        <w:rPr>
          <w:b/>
        </w:rPr>
      </w:pPr>
    </w:p>
    <w:p w:rsidR="003B0ED7" w:rsidRPr="003B0ED7" w:rsidRDefault="000831DE" w:rsidP="003B0ED7">
      <w:pPr>
        <w:spacing w:after="0"/>
        <w:rPr>
          <w:b/>
        </w:rPr>
      </w:pPr>
      <w:r w:rsidRPr="003B0ED7">
        <w:rPr>
          <w:b/>
        </w:rPr>
        <w:t>P</w:t>
      </w:r>
      <w:r w:rsidR="00B71D23" w:rsidRPr="003B0ED7">
        <w:rPr>
          <w:b/>
        </w:rPr>
        <w:t>1</w:t>
      </w:r>
      <w:r w:rsidR="0037455C" w:rsidRPr="003B0ED7">
        <w:rPr>
          <w:b/>
        </w:rPr>
        <w:t>.</w:t>
      </w:r>
      <w:r w:rsidR="00B71D23" w:rsidRPr="003B0ED7">
        <w:rPr>
          <w:b/>
        </w:rPr>
        <w:t xml:space="preserve"> </w:t>
      </w:r>
      <w:r w:rsidR="0037455C" w:rsidRPr="003B0ED7">
        <w:rPr>
          <w:b/>
        </w:rPr>
        <w:t xml:space="preserve"> </w:t>
      </w:r>
      <w:r w:rsidR="003B0ED7" w:rsidRPr="003B0ED7">
        <w:t xml:space="preserve"> ¿Cómo califica su conocimiento </w:t>
      </w:r>
      <w:r w:rsidR="00D921F3">
        <w:t xml:space="preserve"> sobre </w:t>
      </w:r>
      <w:r w:rsidR="003B0ED7" w:rsidRPr="003B0ED7">
        <w:t xml:space="preserve">el tema de la Responsabilidad Social Empresarial (RSE)? </w:t>
      </w:r>
      <w:r w:rsidR="004A1738" w:rsidRPr="004A1738">
        <w:rPr>
          <w:b/>
        </w:rPr>
        <w:t xml:space="preserve">ELEGIR UNA SÓLA OPCIÓN. </w:t>
      </w:r>
      <w:r w:rsidR="004A1738">
        <w:rPr>
          <w:b/>
        </w:rPr>
        <w:t xml:space="preserve"> </w:t>
      </w:r>
    </w:p>
    <w:p w:rsidR="003B0ED7" w:rsidRPr="00671DCC" w:rsidRDefault="003B0ED7" w:rsidP="003B0ED7">
      <w:pPr>
        <w:pStyle w:val="Prrafodelista"/>
        <w:numPr>
          <w:ilvl w:val="0"/>
          <w:numId w:val="14"/>
        </w:numPr>
        <w:spacing w:after="0"/>
      </w:pPr>
      <w:r w:rsidRPr="00671DCC">
        <w:t>Alto</w:t>
      </w:r>
    </w:p>
    <w:p w:rsidR="003B0ED7" w:rsidRPr="00671DCC" w:rsidRDefault="003B0ED7" w:rsidP="003B0ED7">
      <w:pPr>
        <w:pStyle w:val="Prrafodelista"/>
        <w:numPr>
          <w:ilvl w:val="0"/>
          <w:numId w:val="14"/>
        </w:numPr>
        <w:spacing w:after="0"/>
      </w:pPr>
      <w:r w:rsidRPr="00671DCC">
        <w:t>Medio alto</w:t>
      </w:r>
    </w:p>
    <w:p w:rsidR="003B0ED7" w:rsidRPr="00671DCC" w:rsidRDefault="003B0ED7" w:rsidP="003B0ED7">
      <w:pPr>
        <w:pStyle w:val="Prrafodelista"/>
        <w:numPr>
          <w:ilvl w:val="0"/>
          <w:numId w:val="14"/>
        </w:numPr>
        <w:spacing w:after="0"/>
      </w:pPr>
      <w:r w:rsidRPr="00671DCC">
        <w:t>Medio</w:t>
      </w:r>
    </w:p>
    <w:p w:rsidR="003B0ED7" w:rsidRPr="00671DCC" w:rsidRDefault="003B0ED7" w:rsidP="003B0ED7">
      <w:pPr>
        <w:pStyle w:val="Prrafodelista"/>
        <w:numPr>
          <w:ilvl w:val="0"/>
          <w:numId w:val="14"/>
        </w:numPr>
        <w:spacing w:after="0"/>
      </w:pPr>
      <w:r w:rsidRPr="00671DCC">
        <w:t>Medio bajo</w:t>
      </w:r>
      <w:r>
        <w:t xml:space="preserve"> </w:t>
      </w:r>
    </w:p>
    <w:p w:rsidR="003B0ED7" w:rsidRPr="003B0ED7" w:rsidRDefault="003B0ED7" w:rsidP="003B0ED7">
      <w:pPr>
        <w:pStyle w:val="Prrafodelista"/>
        <w:numPr>
          <w:ilvl w:val="0"/>
          <w:numId w:val="14"/>
        </w:numPr>
        <w:spacing w:after="0"/>
      </w:pPr>
      <w:r w:rsidRPr="00671DCC">
        <w:t>Bajo</w:t>
      </w:r>
      <w:r>
        <w:t xml:space="preserve"> o nulo </w:t>
      </w:r>
    </w:p>
    <w:p w:rsidR="003B0ED7" w:rsidRDefault="003B0ED7" w:rsidP="00637FA4">
      <w:pPr>
        <w:spacing w:after="0"/>
      </w:pPr>
    </w:p>
    <w:p w:rsidR="0037455C" w:rsidRPr="00406B82" w:rsidRDefault="00DD7049" w:rsidP="003B0ED7">
      <w:pPr>
        <w:spacing w:after="0"/>
        <w:rPr>
          <w:b/>
        </w:rPr>
      </w:pPr>
      <w:r w:rsidRPr="00406B82">
        <w:rPr>
          <w:b/>
        </w:rPr>
        <w:t>P</w:t>
      </w:r>
      <w:r w:rsidR="00022182">
        <w:rPr>
          <w:b/>
        </w:rPr>
        <w:t>2</w:t>
      </w:r>
      <w:r w:rsidR="00B71D23">
        <w:rPr>
          <w:b/>
        </w:rPr>
        <w:t xml:space="preserve">. </w:t>
      </w:r>
      <w:r w:rsidRPr="00406B82">
        <w:rPr>
          <w:b/>
        </w:rPr>
        <w:t xml:space="preserve"> </w:t>
      </w:r>
      <w:r w:rsidR="0037455C" w:rsidRPr="007F318A">
        <w:t>¿Qué entiende Ud. por Res</w:t>
      </w:r>
      <w:r w:rsidR="00D4080C" w:rsidRPr="007F318A">
        <w:t>p</w:t>
      </w:r>
      <w:r w:rsidR="0037455C" w:rsidRPr="007F318A">
        <w:t xml:space="preserve">onsabilidad  </w:t>
      </w:r>
      <w:r w:rsidR="00D4080C" w:rsidRPr="007F318A">
        <w:t>Social Empresaria (RSE)?</w:t>
      </w:r>
      <w:r w:rsidR="00D4080C" w:rsidRPr="00406B82">
        <w:rPr>
          <w:b/>
        </w:rPr>
        <w:t xml:space="preserve"> Explique, con sus palabras, cuál cree que es el significado de este concepto.</w:t>
      </w:r>
    </w:p>
    <w:p w:rsidR="00391804" w:rsidRDefault="00391804" w:rsidP="00B8105F">
      <w:pPr>
        <w:pBdr>
          <w:top w:val="single" w:sz="4" w:space="1" w:color="auto"/>
          <w:left w:val="single" w:sz="4" w:space="4" w:color="auto"/>
          <w:bottom w:val="single" w:sz="4" w:space="1" w:color="auto"/>
          <w:right w:val="single" w:sz="4" w:space="4" w:color="auto"/>
        </w:pBdr>
      </w:pPr>
    </w:p>
    <w:p w:rsidR="00922508" w:rsidRDefault="00922508" w:rsidP="00B8105F">
      <w:pPr>
        <w:pBdr>
          <w:top w:val="single" w:sz="4" w:space="1" w:color="auto"/>
          <w:left w:val="single" w:sz="4" w:space="4" w:color="auto"/>
          <w:bottom w:val="single" w:sz="4" w:space="1" w:color="auto"/>
          <w:right w:val="single" w:sz="4" w:space="4" w:color="auto"/>
        </w:pBdr>
      </w:pPr>
    </w:p>
    <w:p w:rsidR="00B71D23" w:rsidRDefault="00B71D23" w:rsidP="00B8105F">
      <w:pPr>
        <w:pBdr>
          <w:top w:val="single" w:sz="4" w:space="1" w:color="auto"/>
          <w:left w:val="single" w:sz="4" w:space="4" w:color="auto"/>
          <w:bottom w:val="single" w:sz="4" w:space="1" w:color="auto"/>
          <w:right w:val="single" w:sz="4" w:space="4" w:color="auto"/>
        </w:pBdr>
      </w:pPr>
    </w:p>
    <w:p w:rsidR="00897F51" w:rsidRDefault="00897F51" w:rsidP="00B8105F">
      <w:pPr>
        <w:pBdr>
          <w:top w:val="single" w:sz="4" w:space="1" w:color="auto"/>
          <w:left w:val="single" w:sz="4" w:space="4" w:color="auto"/>
          <w:bottom w:val="single" w:sz="4" w:space="1" w:color="auto"/>
          <w:right w:val="single" w:sz="4" w:space="4" w:color="auto"/>
        </w:pBdr>
      </w:pPr>
    </w:p>
    <w:p w:rsidR="00897F51" w:rsidRDefault="00897F51" w:rsidP="00B8105F">
      <w:pPr>
        <w:pBdr>
          <w:top w:val="single" w:sz="4" w:space="1" w:color="auto"/>
          <w:left w:val="single" w:sz="4" w:space="4" w:color="auto"/>
          <w:bottom w:val="single" w:sz="4" w:space="1" w:color="auto"/>
          <w:right w:val="single" w:sz="4" w:space="4" w:color="auto"/>
        </w:pBdr>
      </w:pPr>
    </w:p>
    <w:p w:rsidR="007F318A" w:rsidRDefault="007F318A" w:rsidP="00B8105F">
      <w:pPr>
        <w:pBdr>
          <w:top w:val="single" w:sz="4" w:space="1" w:color="auto"/>
          <w:left w:val="single" w:sz="4" w:space="4" w:color="auto"/>
          <w:bottom w:val="single" w:sz="4" w:space="1" w:color="auto"/>
          <w:right w:val="single" w:sz="4" w:space="4" w:color="auto"/>
        </w:pBdr>
      </w:pPr>
    </w:p>
    <w:p w:rsidR="007F318A" w:rsidRDefault="007F318A" w:rsidP="00B8105F">
      <w:pPr>
        <w:pBdr>
          <w:top w:val="single" w:sz="4" w:space="1" w:color="auto"/>
          <w:left w:val="single" w:sz="4" w:space="4" w:color="auto"/>
          <w:bottom w:val="single" w:sz="4" w:space="1" w:color="auto"/>
          <w:right w:val="single" w:sz="4" w:space="4" w:color="auto"/>
        </w:pBdr>
      </w:pPr>
    </w:p>
    <w:p w:rsidR="00B8105F" w:rsidRDefault="00B8105F" w:rsidP="00B8105F">
      <w:pPr>
        <w:pBdr>
          <w:top w:val="single" w:sz="4" w:space="1" w:color="auto"/>
          <w:left w:val="single" w:sz="4" w:space="4" w:color="auto"/>
          <w:bottom w:val="single" w:sz="4" w:space="1" w:color="auto"/>
          <w:right w:val="single" w:sz="4" w:space="4" w:color="auto"/>
        </w:pBdr>
      </w:pPr>
    </w:p>
    <w:p w:rsidR="00B15361" w:rsidRPr="00F722B3" w:rsidRDefault="00B15361" w:rsidP="00B15361">
      <w:pPr>
        <w:spacing w:after="0"/>
      </w:pPr>
      <w:r>
        <w:rPr>
          <w:rFonts w:ascii="Calibri" w:hAnsi="Calibri" w:cs="Calibri"/>
          <w:b/>
        </w:rPr>
        <w:t>P</w:t>
      </w:r>
      <w:r w:rsidR="00022182">
        <w:rPr>
          <w:rFonts w:ascii="Calibri" w:hAnsi="Calibri" w:cs="Calibri"/>
          <w:b/>
        </w:rPr>
        <w:t>3</w:t>
      </w:r>
      <w:r>
        <w:rPr>
          <w:rFonts w:ascii="Calibri" w:hAnsi="Calibri" w:cs="Calibri"/>
          <w:b/>
        </w:rPr>
        <w:t>.</w:t>
      </w:r>
      <w:r>
        <w:rPr>
          <w:rFonts w:ascii="Calibri" w:hAnsi="Calibri" w:cs="Calibri"/>
        </w:rPr>
        <w:t xml:space="preserve"> A continuación se presentan cinco formas distintas de definir el concepto de RSE. En cada caso, se le pide que indique cuál es el grado de coincidencia con la idea que Ud. tiene sobre este concepto. </w:t>
      </w:r>
      <w:r w:rsidRPr="00A032EF">
        <w:rPr>
          <w:rFonts w:ascii="Calibri" w:hAnsi="Calibri" w:cs="Calibri"/>
          <w:bCs/>
        </w:rPr>
        <w:t xml:space="preserve"> </w:t>
      </w:r>
      <w:r>
        <w:rPr>
          <w:rFonts w:ascii="Calibri" w:hAnsi="Calibri" w:cs="Calibri"/>
          <w:b/>
          <w:bCs/>
        </w:rPr>
        <w:t>Las respuestas van desde “Bajo” a “Alto”. Marque con una X en la columna que corresponde a su respuesta</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6242"/>
        <w:gridCol w:w="567"/>
        <w:gridCol w:w="709"/>
        <w:gridCol w:w="709"/>
        <w:gridCol w:w="709"/>
        <w:gridCol w:w="567"/>
      </w:tblGrid>
      <w:tr w:rsidR="00B15361" w:rsidRPr="00EB156D" w:rsidTr="00FB7EF8">
        <w:tc>
          <w:tcPr>
            <w:tcW w:w="562" w:type="dxa"/>
          </w:tcPr>
          <w:p w:rsidR="00B15361" w:rsidRPr="00EB156D" w:rsidRDefault="00B15361" w:rsidP="00FB7EF8">
            <w:pPr>
              <w:jc w:val="center"/>
              <w:rPr>
                <w:rFonts w:ascii="Calibri" w:hAnsi="Calibri" w:cs="Calibri"/>
                <w:b/>
                <w:bCs/>
              </w:rPr>
            </w:pPr>
          </w:p>
        </w:tc>
        <w:tc>
          <w:tcPr>
            <w:tcW w:w="6242" w:type="dxa"/>
          </w:tcPr>
          <w:p w:rsidR="00B15361" w:rsidRPr="00EB156D" w:rsidRDefault="00B15361" w:rsidP="00FB7EF8">
            <w:pPr>
              <w:jc w:val="center"/>
              <w:rPr>
                <w:rFonts w:ascii="Calibri" w:hAnsi="Calibri" w:cs="Calibri"/>
                <w:b/>
                <w:bCs/>
              </w:rPr>
            </w:pPr>
            <w:r>
              <w:rPr>
                <w:rFonts w:ascii="Calibri" w:hAnsi="Calibri" w:cs="Calibri"/>
                <w:b/>
                <w:bCs/>
              </w:rPr>
              <w:t>La RSE…</w:t>
            </w:r>
          </w:p>
        </w:tc>
        <w:tc>
          <w:tcPr>
            <w:tcW w:w="567" w:type="dxa"/>
          </w:tcPr>
          <w:p w:rsidR="00B15361" w:rsidRDefault="00B15361" w:rsidP="00FB7EF8">
            <w:pPr>
              <w:spacing w:after="0"/>
              <w:jc w:val="center"/>
              <w:rPr>
                <w:rFonts w:ascii="Calibri" w:hAnsi="Calibri" w:cs="Calibri"/>
                <w:b/>
                <w:bCs/>
                <w:sz w:val="18"/>
                <w:szCs w:val="18"/>
              </w:rPr>
            </w:pPr>
            <w:r>
              <w:rPr>
                <w:rFonts w:ascii="Calibri" w:hAnsi="Calibri" w:cs="Calibri"/>
                <w:b/>
                <w:bCs/>
                <w:sz w:val="18"/>
                <w:szCs w:val="18"/>
              </w:rPr>
              <w:t>Bajo</w:t>
            </w:r>
          </w:p>
          <w:p w:rsidR="00B15361" w:rsidRPr="003B0ED7" w:rsidRDefault="00B15361" w:rsidP="00FB7EF8">
            <w:pPr>
              <w:spacing w:after="0"/>
              <w:jc w:val="center"/>
              <w:rPr>
                <w:rFonts w:ascii="Calibri" w:hAnsi="Calibri" w:cs="Calibri"/>
                <w:b/>
                <w:bCs/>
                <w:sz w:val="18"/>
                <w:szCs w:val="18"/>
              </w:rPr>
            </w:pPr>
          </w:p>
        </w:tc>
        <w:tc>
          <w:tcPr>
            <w:tcW w:w="709" w:type="dxa"/>
          </w:tcPr>
          <w:p w:rsidR="00B15361" w:rsidRPr="003B0ED7" w:rsidRDefault="00B15361" w:rsidP="00FB7EF8">
            <w:pPr>
              <w:spacing w:after="0"/>
              <w:rPr>
                <w:rFonts w:ascii="Calibri" w:hAnsi="Calibri" w:cs="Calibri"/>
                <w:b/>
                <w:bCs/>
                <w:sz w:val="18"/>
                <w:szCs w:val="18"/>
              </w:rPr>
            </w:pPr>
            <w:r>
              <w:rPr>
                <w:rFonts w:ascii="Calibri" w:hAnsi="Calibri" w:cs="Calibri"/>
                <w:b/>
                <w:bCs/>
                <w:sz w:val="18"/>
                <w:szCs w:val="18"/>
              </w:rPr>
              <w:t>Medio bajo</w:t>
            </w:r>
          </w:p>
        </w:tc>
        <w:tc>
          <w:tcPr>
            <w:tcW w:w="709" w:type="dxa"/>
          </w:tcPr>
          <w:p w:rsidR="00B15361" w:rsidRDefault="00B15361" w:rsidP="00FB7EF8">
            <w:pPr>
              <w:spacing w:after="0"/>
              <w:jc w:val="center"/>
              <w:rPr>
                <w:rFonts w:ascii="Calibri" w:hAnsi="Calibri" w:cs="Calibri"/>
                <w:b/>
                <w:bCs/>
                <w:sz w:val="18"/>
                <w:szCs w:val="18"/>
              </w:rPr>
            </w:pPr>
            <w:r>
              <w:rPr>
                <w:rFonts w:ascii="Calibri" w:hAnsi="Calibri" w:cs="Calibri"/>
                <w:b/>
                <w:bCs/>
                <w:sz w:val="18"/>
                <w:szCs w:val="18"/>
              </w:rPr>
              <w:t>Medio</w:t>
            </w:r>
          </w:p>
          <w:p w:rsidR="00B15361" w:rsidRPr="003B0ED7" w:rsidRDefault="00B15361" w:rsidP="00FB7EF8">
            <w:pPr>
              <w:spacing w:after="0"/>
              <w:jc w:val="center"/>
              <w:rPr>
                <w:rFonts w:ascii="Calibri" w:hAnsi="Calibri" w:cs="Calibri"/>
                <w:b/>
                <w:bCs/>
                <w:sz w:val="18"/>
                <w:szCs w:val="18"/>
              </w:rPr>
            </w:pPr>
          </w:p>
        </w:tc>
        <w:tc>
          <w:tcPr>
            <w:tcW w:w="709" w:type="dxa"/>
          </w:tcPr>
          <w:p w:rsidR="00B15361" w:rsidRPr="003B0ED7" w:rsidRDefault="00B15361" w:rsidP="00FB7EF8">
            <w:pPr>
              <w:spacing w:after="0"/>
              <w:jc w:val="center"/>
              <w:rPr>
                <w:rFonts w:ascii="Calibri" w:hAnsi="Calibri" w:cs="Calibri"/>
                <w:b/>
                <w:bCs/>
                <w:sz w:val="18"/>
                <w:szCs w:val="18"/>
              </w:rPr>
            </w:pPr>
            <w:r>
              <w:rPr>
                <w:rFonts w:ascii="Calibri" w:hAnsi="Calibri" w:cs="Calibri"/>
                <w:b/>
                <w:bCs/>
                <w:sz w:val="18"/>
                <w:szCs w:val="18"/>
              </w:rPr>
              <w:t>Medio alto</w:t>
            </w:r>
          </w:p>
        </w:tc>
        <w:tc>
          <w:tcPr>
            <w:tcW w:w="567" w:type="dxa"/>
          </w:tcPr>
          <w:p w:rsidR="00B15361" w:rsidRPr="003B0ED7" w:rsidRDefault="00B15361" w:rsidP="00FB7EF8">
            <w:pPr>
              <w:spacing w:after="0"/>
              <w:jc w:val="center"/>
              <w:rPr>
                <w:rFonts w:ascii="Calibri" w:hAnsi="Calibri" w:cs="Calibri"/>
                <w:b/>
                <w:bCs/>
                <w:sz w:val="18"/>
                <w:szCs w:val="18"/>
              </w:rPr>
            </w:pPr>
            <w:r>
              <w:rPr>
                <w:rFonts w:ascii="Calibri" w:hAnsi="Calibri" w:cs="Calibri"/>
                <w:b/>
                <w:bCs/>
                <w:sz w:val="18"/>
                <w:szCs w:val="18"/>
              </w:rPr>
              <w:t>Alto</w:t>
            </w:r>
          </w:p>
        </w:tc>
      </w:tr>
      <w:tr w:rsidR="00B15361" w:rsidRPr="00EB156D" w:rsidTr="00FB7EF8">
        <w:tc>
          <w:tcPr>
            <w:tcW w:w="562" w:type="dxa"/>
            <w:shd w:val="clear" w:color="auto" w:fill="D9D9D9" w:themeFill="background1" w:themeFillShade="D9"/>
          </w:tcPr>
          <w:p w:rsidR="00B15361" w:rsidRPr="00EB156D" w:rsidRDefault="00B15361" w:rsidP="00FB7EF8">
            <w:pPr>
              <w:spacing w:after="0"/>
              <w:rPr>
                <w:rFonts w:ascii="Calibri" w:hAnsi="Calibri" w:cs="Calibri"/>
                <w:bCs/>
              </w:rPr>
            </w:pPr>
            <w:r>
              <w:rPr>
                <w:rFonts w:ascii="Calibri" w:hAnsi="Calibri" w:cs="Calibri"/>
                <w:bCs/>
              </w:rPr>
              <w:t>A</w:t>
            </w:r>
          </w:p>
        </w:tc>
        <w:tc>
          <w:tcPr>
            <w:tcW w:w="6242" w:type="dxa"/>
          </w:tcPr>
          <w:p w:rsidR="00B15361" w:rsidRPr="00EB156D" w:rsidRDefault="00B15361" w:rsidP="00FB7EF8">
            <w:pPr>
              <w:spacing w:after="0"/>
              <w:rPr>
                <w:rFonts w:ascii="Calibri" w:hAnsi="Calibri" w:cs="Calibri"/>
                <w:bCs/>
              </w:rPr>
            </w:pPr>
            <w:r>
              <w:rPr>
                <w:rFonts w:ascii="Calibri" w:hAnsi="Calibri" w:cs="Calibri"/>
                <w:bCs/>
              </w:rPr>
              <w:t>La RSE es contribuir a la solución de los problemas sociales de la localidad/país donde la empresa opera</w:t>
            </w:r>
          </w:p>
        </w:tc>
        <w:tc>
          <w:tcPr>
            <w:tcW w:w="567" w:type="dxa"/>
          </w:tcPr>
          <w:p w:rsidR="00B15361" w:rsidRPr="00EB156D" w:rsidRDefault="00B15361" w:rsidP="00FB7EF8">
            <w:pPr>
              <w:spacing w:after="0"/>
              <w:rPr>
                <w:rFonts w:ascii="Calibri" w:hAnsi="Calibri" w:cs="Calibri"/>
                <w:bCs/>
              </w:rPr>
            </w:pPr>
          </w:p>
        </w:tc>
        <w:tc>
          <w:tcPr>
            <w:tcW w:w="709" w:type="dxa"/>
          </w:tcPr>
          <w:p w:rsidR="00B15361" w:rsidRPr="00EB156D" w:rsidRDefault="00B15361" w:rsidP="00FB7EF8">
            <w:pPr>
              <w:spacing w:after="0"/>
              <w:rPr>
                <w:rFonts w:ascii="Calibri" w:hAnsi="Calibri" w:cs="Calibri"/>
                <w:bCs/>
              </w:rPr>
            </w:pPr>
          </w:p>
        </w:tc>
        <w:tc>
          <w:tcPr>
            <w:tcW w:w="709" w:type="dxa"/>
          </w:tcPr>
          <w:p w:rsidR="00B15361" w:rsidRPr="00EB156D" w:rsidRDefault="00B15361" w:rsidP="00FB7EF8">
            <w:pPr>
              <w:spacing w:after="0"/>
              <w:rPr>
                <w:rFonts w:ascii="Calibri" w:hAnsi="Calibri" w:cs="Calibri"/>
                <w:bCs/>
              </w:rPr>
            </w:pPr>
          </w:p>
        </w:tc>
        <w:tc>
          <w:tcPr>
            <w:tcW w:w="709" w:type="dxa"/>
          </w:tcPr>
          <w:p w:rsidR="00B15361" w:rsidRPr="00EB156D" w:rsidRDefault="00B15361" w:rsidP="00FB7EF8">
            <w:pPr>
              <w:spacing w:after="0"/>
              <w:rPr>
                <w:rFonts w:ascii="Calibri" w:hAnsi="Calibri" w:cs="Calibri"/>
                <w:bCs/>
              </w:rPr>
            </w:pPr>
          </w:p>
        </w:tc>
        <w:tc>
          <w:tcPr>
            <w:tcW w:w="567" w:type="dxa"/>
          </w:tcPr>
          <w:p w:rsidR="00B15361" w:rsidRPr="00EB156D" w:rsidRDefault="00B15361" w:rsidP="00FB7EF8">
            <w:pPr>
              <w:spacing w:after="0"/>
              <w:rPr>
                <w:rFonts w:ascii="Calibri" w:hAnsi="Calibri" w:cs="Calibri"/>
                <w:bCs/>
              </w:rPr>
            </w:pPr>
          </w:p>
        </w:tc>
      </w:tr>
      <w:tr w:rsidR="00B15361" w:rsidRPr="00EB156D" w:rsidTr="00FB7EF8">
        <w:tc>
          <w:tcPr>
            <w:tcW w:w="562" w:type="dxa"/>
            <w:shd w:val="clear" w:color="auto" w:fill="D9D9D9" w:themeFill="background1" w:themeFillShade="D9"/>
          </w:tcPr>
          <w:p w:rsidR="00B15361" w:rsidRPr="00EB156D" w:rsidRDefault="00B15361" w:rsidP="00FB7EF8">
            <w:pPr>
              <w:spacing w:after="0"/>
              <w:rPr>
                <w:rFonts w:ascii="Calibri" w:hAnsi="Calibri" w:cs="Calibri"/>
                <w:bCs/>
              </w:rPr>
            </w:pPr>
            <w:r>
              <w:rPr>
                <w:rFonts w:ascii="Calibri" w:hAnsi="Calibri" w:cs="Calibri"/>
                <w:bCs/>
              </w:rPr>
              <w:t>B</w:t>
            </w:r>
          </w:p>
        </w:tc>
        <w:tc>
          <w:tcPr>
            <w:tcW w:w="6242" w:type="dxa"/>
          </w:tcPr>
          <w:p w:rsidR="00B15361" w:rsidRPr="00EB156D" w:rsidRDefault="00B15361" w:rsidP="00FB7EF8">
            <w:pPr>
              <w:spacing w:after="0"/>
              <w:rPr>
                <w:rFonts w:ascii="Calibri" w:hAnsi="Calibri" w:cs="Calibri"/>
                <w:bCs/>
              </w:rPr>
            </w:pPr>
            <w:r>
              <w:rPr>
                <w:rFonts w:ascii="Calibri" w:hAnsi="Calibri" w:cs="Calibri"/>
                <w:bCs/>
              </w:rPr>
              <w:t>La RSE es actuar de modo ético, aplicando  la ética en la toma de decisiones</w:t>
            </w:r>
          </w:p>
        </w:tc>
        <w:tc>
          <w:tcPr>
            <w:tcW w:w="567" w:type="dxa"/>
          </w:tcPr>
          <w:p w:rsidR="00B15361" w:rsidRPr="00EB156D" w:rsidRDefault="00B15361" w:rsidP="00FB7EF8">
            <w:pPr>
              <w:spacing w:after="0"/>
              <w:rPr>
                <w:rFonts w:ascii="Calibri" w:hAnsi="Calibri" w:cs="Calibri"/>
                <w:bCs/>
              </w:rPr>
            </w:pPr>
          </w:p>
        </w:tc>
        <w:tc>
          <w:tcPr>
            <w:tcW w:w="709" w:type="dxa"/>
          </w:tcPr>
          <w:p w:rsidR="00B15361" w:rsidRPr="00EB156D" w:rsidRDefault="00B15361" w:rsidP="00FB7EF8">
            <w:pPr>
              <w:spacing w:after="0"/>
              <w:rPr>
                <w:rFonts w:ascii="Calibri" w:hAnsi="Calibri" w:cs="Calibri"/>
                <w:bCs/>
              </w:rPr>
            </w:pPr>
          </w:p>
        </w:tc>
        <w:tc>
          <w:tcPr>
            <w:tcW w:w="709" w:type="dxa"/>
          </w:tcPr>
          <w:p w:rsidR="00B15361" w:rsidRPr="00EB156D" w:rsidRDefault="00B15361" w:rsidP="00FB7EF8">
            <w:pPr>
              <w:spacing w:after="0"/>
              <w:rPr>
                <w:rFonts w:ascii="Calibri" w:hAnsi="Calibri" w:cs="Calibri"/>
                <w:bCs/>
              </w:rPr>
            </w:pPr>
          </w:p>
        </w:tc>
        <w:tc>
          <w:tcPr>
            <w:tcW w:w="709" w:type="dxa"/>
          </w:tcPr>
          <w:p w:rsidR="00B15361" w:rsidRPr="00EB156D" w:rsidRDefault="00B15361" w:rsidP="00FB7EF8">
            <w:pPr>
              <w:spacing w:after="0"/>
              <w:rPr>
                <w:rFonts w:ascii="Calibri" w:hAnsi="Calibri" w:cs="Calibri"/>
                <w:bCs/>
              </w:rPr>
            </w:pPr>
          </w:p>
        </w:tc>
        <w:tc>
          <w:tcPr>
            <w:tcW w:w="567" w:type="dxa"/>
          </w:tcPr>
          <w:p w:rsidR="00B15361" w:rsidRPr="00EB156D" w:rsidRDefault="00B15361" w:rsidP="00FB7EF8">
            <w:pPr>
              <w:spacing w:after="0"/>
              <w:rPr>
                <w:rFonts w:ascii="Calibri" w:hAnsi="Calibri" w:cs="Calibri"/>
                <w:bCs/>
              </w:rPr>
            </w:pPr>
          </w:p>
        </w:tc>
      </w:tr>
      <w:tr w:rsidR="00B15361" w:rsidRPr="00EB156D" w:rsidTr="00FB7EF8">
        <w:tc>
          <w:tcPr>
            <w:tcW w:w="562" w:type="dxa"/>
            <w:shd w:val="clear" w:color="auto" w:fill="D9D9D9" w:themeFill="background1" w:themeFillShade="D9"/>
          </w:tcPr>
          <w:p w:rsidR="00B15361" w:rsidRPr="00EB156D" w:rsidRDefault="00B15361" w:rsidP="00FB7EF8">
            <w:pPr>
              <w:spacing w:after="0"/>
              <w:rPr>
                <w:rFonts w:ascii="Calibri" w:hAnsi="Calibri" w:cs="Calibri"/>
                <w:bCs/>
              </w:rPr>
            </w:pPr>
            <w:r>
              <w:rPr>
                <w:rFonts w:ascii="Calibri" w:hAnsi="Calibri" w:cs="Calibri"/>
                <w:bCs/>
              </w:rPr>
              <w:t>C</w:t>
            </w:r>
          </w:p>
        </w:tc>
        <w:tc>
          <w:tcPr>
            <w:tcW w:w="6242" w:type="dxa"/>
          </w:tcPr>
          <w:p w:rsidR="00B15361" w:rsidRPr="00EB156D" w:rsidRDefault="00B15361" w:rsidP="00FB7EF8">
            <w:pPr>
              <w:spacing w:after="0"/>
              <w:rPr>
                <w:rFonts w:ascii="Calibri" w:hAnsi="Calibri" w:cs="Calibri"/>
                <w:bCs/>
              </w:rPr>
            </w:pPr>
            <w:r>
              <w:rPr>
                <w:rFonts w:ascii="Calibri" w:hAnsi="Calibri" w:cs="Calibri"/>
                <w:bCs/>
              </w:rPr>
              <w:t>La RSE es procurar minimizar los impactos negativos de la operación de la empresa sobre sus públicos (</w:t>
            </w:r>
            <w:proofErr w:type="spellStart"/>
            <w:r>
              <w:rPr>
                <w:rFonts w:ascii="Calibri" w:hAnsi="Calibri" w:cs="Calibri"/>
                <w:bCs/>
              </w:rPr>
              <w:t>stakeholde</w:t>
            </w:r>
            <w:r w:rsidR="00DD32B7">
              <w:rPr>
                <w:rFonts w:ascii="Calibri" w:hAnsi="Calibri" w:cs="Calibri"/>
                <w:bCs/>
              </w:rPr>
              <w:t>r</w:t>
            </w:r>
            <w:bookmarkStart w:id="0" w:name="_GoBack"/>
            <w:bookmarkEnd w:id="0"/>
            <w:r>
              <w:rPr>
                <w:rFonts w:ascii="Calibri" w:hAnsi="Calibri" w:cs="Calibri"/>
                <w:bCs/>
              </w:rPr>
              <w:t>s</w:t>
            </w:r>
            <w:proofErr w:type="spellEnd"/>
            <w:r>
              <w:rPr>
                <w:rFonts w:ascii="Calibri" w:hAnsi="Calibri" w:cs="Calibri"/>
                <w:bCs/>
              </w:rPr>
              <w:t>) y el medioambiente, así como generar impactos positivos sobre ellos</w:t>
            </w:r>
          </w:p>
        </w:tc>
        <w:tc>
          <w:tcPr>
            <w:tcW w:w="567" w:type="dxa"/>
          </w:tcPr>
          <w:p w:rsidR="00B15361" w:rsidRPr="00EB156D" w:rsidRDefault="00B15361" w:rsidP="00FB7EF8">
            <w:pPr>
              <w:spacing w:after="0"/>
              <w:rPr>
                <w:rFonts w:ascii="Calibri" w:hAnsi="Calibri" w:cs="Calibri"/>
                <w:bCs/>
              </w:rPr>
            </w:pPr>
          </w:p>
        </w:tc>
        <w:tc>
          <w:tcPr>
            <w:tcW w:w="709" w:type="dxa"/>
          </w:tcPr>
          <w:p w:rsidR="00B15361" w:rsidRPr="00EB156D" w:rsidRDefault="00B15361" w:rsidP="00FB7EF8">
            <w:pPr>
              <w:spacing w:after="0"/>
              <w:rPr>
                <w:rFonts w:ascii="Calibri" w:hAnsi="Calibri" w:cs="Calibri"/>
                <w:bCs/>
              </w:rPr>
            </w:pPr>
          </w:p>
        </w:tc>
        <w:tc>
          <w:tcPr>
            <w:tcW w:w="709" w:type="dxa"/>
          </w:tcPr>
          <w:p w:rsidR="00B15361" w:rsidRPr="00EB156D" w:rsidRDefault="00B15361" w:rsidP="00FB7EF8">
            <w:pPr>
              <w:spacing w:after="0"/>
              <w:rPr>
                <w:rFonts w:ascii="Calibri" w:hAnsi="Calibri" w:cs="Calibri"/>
                <w:bCs/>
              </w:rPr>
            </w:pPr>
          </w:p>
        </w:tc>
        <w:tc>
          <w:tcPr>
            <w:tcW w:w="709" w:type="dxa"/>
          </w:tcPr>
          <w:p w:rsidR="00B15361" w:rsidRPr="00EB156D" w:rsidRDefault="00B15361" w:rsidP="00FB7EF8">
            <w:pPr>
              <w:spacing w:after="0"/>
              <w:rPr>
                <w:rFonts w:ascii="Calibri" w:hAnsi="Calibri" w:cs="Calibri"/>
                <w:bCs/>
              </w:rPr>
            </w:pPr>
          </w:p>
        </w:tc>
        <w:tc>
          <w:tcPr>
            <w:tcW w:w="567" w:type="dxa"/>
          </w:tcPr>
          <w:p w:rsidR="00B15361" w:rsidRPr="00EB156D" w:rsidRDefault="00B15361" w:rsidP="00FB7EF8">
            <w:pPr>
              <w:spacing w:after="0"/>
              <w:rPr>
                <w:rFonts w:ascii="Calibri" w:hAnsi="Calibri" w:cs="Calibri"/>
                <w:bCs/>
              </w:rPr>
            </w:pPr>
          </w:p>
        </w:tc>
      </w:tr>
      <w:tr w:rsidR="00B15361" w:rsidRPr="00EB156D" w:rsidTr="00FB7EF8">
        <w:tc>
          <w:tcPr>
            <w:tcW w:w="562" w:type="dxa"/>
            <w:shd w:val="clear" w:color="auto" w:fill="D9D9D9" w:themeFill="background1" w:themeFillShade="D9"/>
          </w:tcPr>
          <w:p w:rsidR="00B15361" w:rsidRPr="00EB156D" w:rsidRDefault="00B15361" w:rsidP="00FB7EF8">
            <w:pPr>
              <w:spacing w:after="0"/>
              <w:rPr>
                <w:rFonts w:ascii="Calibri" w:hAnsi="Calibri" w:cs="Calibri"/>
                <w:bCs/>
              </w:rPr>
            </w:pPr>
            <w:r>
              <w:rPr>
                <w:rFonts w:ascii="Calibri" w:hAnsi="Calibri" w:cs="Calibri"/>
                <w:bCs/>
              </w:rPr>
              <w:t>D</w:t>
            </w:r>
          </w:p>
        </w:tc>
        <w:tc>
          <w:tcPr>
            <w:tcW w:w="6242" w:type="dxa"/>
          </w:tcPr>
          <w:p w:rsidR="00B15361" w:rsidRPr="00EB156D" w:rsidRDefault="00B15361" w:rsidP="00FB7EF8">
            <w:pPr>
              <w:spacing w:after="0"/>
              <w:rPr>
                <w:rFonts w:ascii="Calibri" w:hAnsi="Calibri" w:cs="Calibri"/>
                <w:bCs/>
              </w:rPr>
            </w:pPr>
            <w:r>
              <w:rPr>
                <w:rFonts w:ascii="Calibri" w:hAnsi="Calibri" w:cs="Calibri"/>
                <w:bCs/>
              </w:rPr>
              <w:t>La RSE es incorporar a la toma de decisiones los intereses y expectativas de los públicos (</w:t>
            </w:r>
            <w:proofErr w:type="spellStart"/>
            <w:r>
              <w:rPr>
                <w:rFonts w:ascii="Calibri" w:hAnsi="Calibri" w:cs="Calibri"/>
                <w:bCs/>
              </w:rPr>
              <w:t>stakeholders</w:t>
            </w:r>
            <w:proofErr w:type="spellEnd"/>
            <w:r>
              <w:rPr>
                <w:rFonts w:ascii="Calibri" w:hAnsi="Calibri" w:cs="Calibri"/>
                <w:bCs/>
              </w:rPr>
              <w:t>) para satisfacerlos</w:t>
            </w:r>
          </w:p>
        </w:tc>
        <w:tc>
          <w:tcPr>
            <w:tcW w:w="567" w:type="dxa"/>
          </w:tcPr>
          <w:p w:rsidR="00B15361" w:rsidRPr="00EB156D" w:rsidRDefault="00B15361" w:rsidP="00FB7EF8">
            <w:pPr>
              <w:spacing w:after="0"/>
              <w:rPr>
                <w:rFonts w:ascii="Calibri" w:hAnsi="Calibri" w:cs="Calibri"/>
                <w:bCs/>
              </w:rPr>
            </w:pPr>
          </w:p>
        </w:tc>
        <w:tc>
          <w:tcPr>
            <w:tcW w:w="709" w:type="dxa"/>
          </w:tcPr>
          <w:p w:rsidR="00B15361" w:rsidRPr="00EB156D" w:rsidRDefault="00B15361" w:rsidP="00FB7EF8">
            <w:pPr>
              <w:spacing w:after="0"/>
              <w:rPr>
                <w:rFonts w:ascii="Calibri" w:hAnsi="Calibri" w:cs="Calibri"/>
                <w:bCs/>
              </w:rPr>
            </w:pPr>
          </w:p>
        </w:tc>
        <w:tc>
          <w:tcPr>
            <w:tcW w:w="709" w:type="dxa"/>
          </w:tcPr>
          <w:p w:rsidR="00B15361" w:rsidRPr="00EB156D" w:rsidRDefault="00B15361" w:rsidP="00FB7EF8">
            <w:pPr>
              <w:spacing w:after="0"/>
              <w:rPr>
                <w:rFonts w:ascii="Calibri" w:hAnsi="Calibri" w:cs="Calibri"/>
                <w:bCs/>
              </w:rPr>
            </w:pPr>
          </w:p>
        </w:tc>
        <w:tc>
          <w:tcPr>
            <w:tcW w:w="709" w:type="dxa"/>
          </w:tcPr>
          <w:p w:rsidR="00B15361" w:rsidRPr="00EB156D" w:rsidRDefault="00B15361" w:rsidP="00FB7EF8">
            <w:pPr>
              <w:spacing w:after="0"/>
              <w:rPr>
                <w:rFonts w:ascii="Calibri" w:hAnsi="Calibri" w:cs="Calibri"/>
                <w:bCs/>
              </w:rPr>
            </w:pPr>
          </w:p>
        </w:tc>
        <w:tc>
          <w:tcPr>
            <w:tcW w:w="567" w:type="dxa"/>
          </w:tcPr>
          <w:p w:rsidR="00B15361" w:rsidRPr="00EB156D" w:rsidRDefault="00B15361" w:rsidP="00FB7EF8">
            <w:pPr>
              <w:spacing w:after="0"/>
              <w:rPr>
                <w:rFonts w:ascii="Calibri" w:hAnsi="Calibri" w:cs="Calibri"/>
                <w:bCs/>
              </w:rPr>
            </w:pPr>
          </w:p>
        </w:tc>
      </w:tr>
      <w:tr w:rsidR="00B15361" w:rsidRPr="00EB156D" w:rsidTr="00FB7EF8">
        <w:tc>
          <w:tcPr>
            <w:tcW w:w="562" w:type="dxa"/>
            <w:shd w:val="clear" w:color="auto" w:fill="D9D9D9" w:themeFill="background1" w:themeFillShade="D9"/>
          </w:tcPr>
          <w:p w:rsidR="00B15361" w:rsidRPr="00EB156D" w:rsidRDefault="00B15361" w:rsidP="00FB7EF8">
            <w:pPr>
              <w:spacing w:after="0"/>
              <w:rPr>
                <w:rFonts w:ascii="Calibri" w:hAnsi="Calibri" w:cs="Calibri"/>
                <w:bCs/>
              </w:rPr>
            </w:pPr>
            <w:r>
              <w:rPr>
                <w:rFonts w:ascii="Calibri" w:hAnsi="Calibri" w:cs="Calibri"/>
                <w:bCs/>
              </w:rPr>
              <w:t>E</w:t>
            </w:r>
          </w:p>
        </w:tc>
        <w:tc>
          <w:tcPr>
            <w:tcW w:w="6242" w:type="dxa"/>
          </w:tcPr>
          <w:p w:rsidR="00B15361" w:rsidRPr="00EB156D" w:rsidRDefault="00B15361" w:rsidP="00FB7EF8">
            <w:pPr>
              <w:spacing w:after="0"/>
              <w:rPr>
                <w:rFonts w:ascii="Calibri" w:hAnsi="Calibri" w:cs="Calibri"/>
                <w:bCs/>
              </w:rPr>
            </w:pPr>
            <w:r>
              <w:rPr>
                <w:rFonts w:ascii="Calibri" w:hAnsi="Calibri" w:cs="Calibri"/>
                <w:bCs/>
              </w:rPr>
              <w:t xml:space="preserve">La RSE es crear valor económico, social y ambiental para contribuir al desarrollo sustentable. </w:t>
            </w:r>
          </w:p>
        </w:tc>
        <w:tc>
          <w:tcPr>
            <w:tcW w:w="567" w:type="dxa"/>
          </w:tcPr>
          <w:p w:rsidR="00B15361" w:rsidRPr="00EB156D" w:rsidRDefault="00B15361" w:rsidP="00FB7EF8">
            <w:pPr>
              <w:spacing w:after="0"/>
              <w:rPr>
                <w:rFonts w:ascii="Calibri" w:hAnsi="Calibri" w:cs="Calibri"/>
                <w:bCs/>
              </w:rPr>
            </w:pPr>
          </w:p>
        </w:tc>
        <w:tc>
          <w:tcPr>
            <w:tcW w:w="709" w:type="dxa"/>
          </w:tcPr>
          <w:p w:rsidR="00B15361" w:rsidRPr="00EB156D" w:rsidRDefault="00B15361" w:rsidP="00FB7EF8">
            <w:pPr>
              <w:spacing w:after="0"/>
              <w:rPr>
                <w:rFonts w:ascii="Calibri" w:hAnsi="Calibri" w:cs="Calibri"/>
                <w:bCs/>
              </w:rPr>
            </w:pPr>
          </w:p>
        </w:tc>
        <w:tc>
          <w:tcPr>
            <w:tcW w:w="709" w:type="dxa"/>
          </w:tcPr>
          <w:p w:rsidR="00B15361" w:rsidRPr="00EB156D" w:rsidRDefault="00B15361" w:rsidP="00FB7EF8">
            <w:pPr>
              <w:spacing w:after="0"/>
              <w:rPr>
                <w:rFonts w:ascii="Calibri" w:hAnsi="Calibri" w:cs="Calibri"/>
                <w:bCs/>
              </w:rPr>
            </w:pPr>
          </w:p>
        </w:tc>
        <w:tc>
          <w:tcPr>
            <w:tcW w:w="709" w:type="dxa"/>
          </w:tcPr>
          <w:p w:rsidR="00B15361" w:rsidRPr="00EB156D" w:rsidRDefault="00B15361" w:rsidP="00FB7EF8">
            <w:pPr>
              <w:spacing w:after="0"/>
              <w:rPr>
                <w:rFonts w:ascii="Calibri" w:hAnsi="Calibri" w:cs="Calibri"/>
                <w:bCs/>
              </w:rPr>
            </w:pPr>
          </w:p>
        </w:tc>
        <w:tc>
          <w:tcPr>
            <w:tcW w:w="567" w:type="dxa"/>
          </w:tcPr>
          <w:p w:rsidR="00B15361" w:rsidRPr="00EB156D" w:rsidRDefault="00B15361" w:rsidP="00FB7EF8">
            <w:pPr>
              <w:spacing w:after="0"/>
              <w:rPr>
                <w:rFonts w:ascii="Calibri" w:hAnsi="Calibri" w:cs="Calibri"/>
                <w:bCs/>
              </w:rPr>
            </w:pPr>
          </w:p>
        </w:tc>
      </w:tr>
    </w:tbl>
    <w:p w:rsidR="00B15361" w:rsidRDefault="00B15361" w:rsidP="00B15361">
      <w:pPr>
        <w:rPr>
          <w:rFonts w:ascii="Calibri" w:hAnsi="Calibri" w:cs="Calibri"/>
          <w:b/>
        </w:rPr>
      </w:pPr>
    </w:p>
    <w:p w:rsidR="00B15361" w:rsidRDefault="00B15361" w:rsidP="007F318A">
      <w:pPr>
        <w:jc w:val="both"/>
        <w:rPr>
          <w:b/>
        </w:rPr>
      </w:pPr>
    </w:p>
    <w:p w:rsidR="00B15361" w:rsidRDefault="00B15361" w:rsidP="007F318A">
      <w:pPr>
        <w:jc w:val="both"/>
        <w:rPr>
          <w:b/>
        </w:rPr>
      </w:pPr>
    </w:p>
    <w:p w:rsidR="00C771DD" w:rsidRPr="00FB5BEC" w:rsidRDefault="00D921F3" w:rsidP="007F318A">
      <w:pPr>
        <w:jc w:val="both"/>
        <w:rPr>
          <w:rFonts w:ascii="Calibri" w:hAnsi="Calibri" w:cs="Calibri"/>
        </w:rPr>
      </w:pPr>
      <w:r w:rsidRPr="00D921F3">
        <w:rPr>
          <w:b/>
        </w:rPr>
        <w:lastRenderedPageBreak/>
        <w:t>P</w:t>
      </w:r>
      <w:r w:rsidR="00022182">
        <w:rPr>
          <w:b/>
        </w:rPr>
        <w:t>4</w:t>
      </w:r>
      <w:r w:rsidR="00C771DD" w:rsidRPr="00D921F3">
        <w:rPr>
          <w:b/>
        </w:rPr>
        <w:t xml:space="preserve">.  </w:t>
      </w:r>
      <w:r w:rsidR="00C771DD" w:rsidRPr="00D921F3">
        <w:t>Considere las siguientes</w:t>
      </w:r>
      <w:r w:rsidR="00637FA4" w:rsidRPr="00D921F3">
        <w:t xml:space="preserve"> prácticas</w:t>
      </w:r>
      <w:r w:rsidRPr="00D921F3">
        <w:t xml:space="preserve"> relacionadas con la gestión de los Recursos Humanos</w:t>
      </w:r>
      <w:r w:rsidR="00C771DD" w:rsidRPr="00D921F3">
        <w:t xml:space="preserve">. Se le pide que indique </w:t>
      </w:r>
      <w:r w:rsidR="00FB5BEC" w:rsidRPr="00D921F3">
        <w:t xml:space="preserve">en qué medida cada una de ellas se puede considerar una </w:t>
      </w:r>
      <w:r w:rsidRPr="00D921F3">
        <w:t>acción</w:t>
      </w:r>
      <w:r w:rsidR="00AA7A42">
        <w:t xml:space="preserve"> de RSE dirigida a los empleados.</w:t>
      </w:r>
      <w:r w:rsidR="00FB5BEC" w:rsidRPr="00D921F3">
        <w:t xml:space="preserve"> </w:t>
      </w:r>
      <w:r w:rsidR="00FB5BEC" w:rsidRPr="007F318A">
        <w:rPr>
          <w:b/>
        </w:rPr>
        <w:t>Para responder se utiliza una escala que va de 1 (</w:t>
      </w:r>
      <w:r w:rsidR="00637FA4" w:rsidRPr="007F318A">
        <w:rPr>
          <w:b/>
        </w:rPr>
        <w:t>seguro que no es una práctica de RSE</w:t>
      </w:r>
      <w:r w:rsidR="00FB5BEC" w:rsidRPr="007F318A">
        <w:rPr>
          <w:b/>
        </w:rPr>
        <w:t xml:space="preserve">) a </w:t>
      </w:r>
      <w:r w:rsidR="00637FA4" w:rsidRPr="007F318A">
        <w:rPr>
          <w:b/>
        </w:rPr>
        <w:t>5 (seguro que una práctica de RSE).</w:t>
      </w:r>
      <w:r w:rsidR="00637FA4">
        <w:t xml:space="preserve"> </w:t>
      </w:r>
    </w:p>
    <w:tbl>
      <w:tblPr>
        <w:tblW w:w="1078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7"/>
        <w:gridCol w:w="8285"/>
        <w:gridCol w:w="425"/>
        <w:gridCol w:w="426"/>
        <w:gridCol w:w="425"/>
        <w:gridCol w:w="425"/>
        <w:gridCol w:w="425"/>
      </w:tblGrid>
      <w:tr w:rsidR="00637FA4" w:rsidRPr="007E0990" w:rsidTr="00B15361">
        <w:trPr>
          <w:trHeight w:val="307"/>
        </w:trPr>
        <w:tc>
          <w:tcPr>
            <w:tcW w:w="377" w:type="dxa"/>
            <w:shd w:val="clear" w:color="auto" w:fill="D9D9D9" w:themeFill="background1" w:themeFillShade="D9"/>
          </w:tcPr>
          <w:p w:rsidR="00C771DD" w:rsidRPr="00FB5BEC" w:rsidRDefault="00C771DD" w:rsidP="00CC2C06">
            <w:pPr>
              <w:spacing w:after="0"/>
              <w:rPr>
                <w:rFonts w:ascii="Calibri" w:hAnsi="Calibri" w:cs="Calibri"/>
                <w:b/>
                <w:color w:val="000000"/>
                <w:lang w:eastAsia="es-UY"/>
              </w:rPr>
            </w:pPr>
          </w:p>
        </w:tc>
        <w:tc>
          <w:tcPr>
            <w:tcW w:w="8285" w:type="dxa"/>
            <w:shd w:val="clear" w:color="auto" w:fill="auto"/>
            <w:vAlign w:val="center"/>
          </w:tcPr>
          <w:p w:rsidR="00C771DD" w:rsidRPr="007E0990" w:rsidRDefault="00C771DD" w:rsidP="00CC2C06">
            <w:pPr>
              <w:spacing w:after="0"/>
              <w:rPr>
                <w:rFonts w:ascii="Calibri" w:hAnsi="Calibri" w:cs="Calibri"/>
                <w:b/>
                <w:color w:val="000000"/>
                <w:lang w:eastAsia="es-UY"/>
              </w:rPr>
            </w:pPr>
            <w:r>
              <w:rPr>
                <w:b/>
              </w:rPr>
              <w:t>APLICAR LA RSE ES…</w:t>
            </w:r>
          </w:p>
        </w:tc>
        <w:tc>
          <w:tcPr>
            <w:tcW w:w="425" w:type="dxa"/>
            <w:shd w:val="clear" w:color="auto" w:fill="auto"/>
            <w:noWrap/>
          </w:tcPr>
          <w:p w:rsidR="00637FA4" w:rsidRPr="00B15361" w:rsidRDefault="00B15361" w:rsidP="00B15361">
            <w:pPr>
              <w:spacing w:after="0"/>
              <w:jc w:val="center"/>
              <w:rPr>
                <w:rFonts w:ascii="Calibri" w:hAnsi="Calibri" w:cs="Calibri"/>
                <w:b/>
                <w:bCs/>
                <w:sz w:val="16"/>
                <w:szCs w:val="16"/>
              </w:rPr>
            </w:pPr>
            <w:r>
              <w:rPr>
                <w:rFonts w:ascii="Calibri" w:hAnsi="Calibri" w:cs="Calibri"/>
                <w:b/>
                <w:bCs/>
                <w:sz w:val="16"/>
                <w:szCs w:val="16"/>
              </w:rPr>
              <w:t xml:space="preserve"> </w:t>
            </w:r>
            <w:r>
              <w:rPr>
                <w:rFonts w:ascii="Calibri" w:hAnsi="Calibri" w:cs="Calibri"/>
                <w:b/>
                <w:bCs/>
                <w:sz w:val="24"/>
                <w:szCs w:val="24"/>
              </w:rPr>
              <w:t>1</w:t>
            </w:r>
          </w:p>
        </w:tc>
        <w:tc>
          <w:tcPr>
            <w:tcW w:w="426" w:type="dxa"/>
            <w:vAlign w:val="center"/>
          </w:tcPr>
          <w:p w:rsidR="00C771DD" w:rsidRPr="00637FA4" w:rsidRDefault="00637FA4" w:rsidP="00637FA4">
            <w:pPr>
              <w:spacing w:after="0"/>
              <w:jc w:val="center"/>
              <w:rPr>
                <w:rFonts w:ascii="Calibri" w:hAnsi="Calibri" w:cs="Calibri"/>
                <w:b/>
                <w:bCs/>
                <w:sz w:val="24"/>
                <w:szCs w:val="24"/>
              </w:rPr>
            </w:pPr>
            <w:r w:rsidRPr="00637FA4">
              <w:rPr>
                <w:rFonts w:ascii="Calibri" w:hAnsi="Calibri" w:cs="Calibri"/>
                <w:b/>
                <w:bCs/>
                <w:sz w:val="24"/>
                <w:szCs w:val="24"/>
              </w:rPr>
              <w:t>2</w:t>
            </w:r>
          </w:p>
        </w:tc>
        <w:tc>
          <w:tcPr>
            <w:tcW w:w="425" w:type="dxa"/>
            <w:vAlign w:val="center"/>
          </w:tcPr>
          <w:p w:rsidR="00C771DD" w:rsidRPr="00637FA4" w:rsidRDefault="00637FA4" w:rsidP="00637FA4">
            <w:pPr>
              <w:spacing w:after="0"/>
              <w:jc w:val="center"/>
              <w:rPr>
                <w:rFonts w:ascii="Calibri" w:hAnsi="Calibri" w:cs="Calibri"/>
                <w:b/>
                <w:bCs/>
                <w:sz w:val="24"/>
                <w:szCs w:val="24"/>
              </w:rPr>
            </w:pPr>
            <w:r w:rsidRPr="00637FA4">
              <w:rPr>
                <w:rFonts w:ascii="Calibri" w:hAnsi="Calibri" w:cs="Calibri"/>
                <w:b/>
                <w:bCs/>
                <w:sz w:val="24"/>
                <w:szCs w:val="24"/>
              </w:rPr>
              <w:t>3</w:t>
            </w:r>
          </w:p>
        </w:tc>
        <w:tc>
          <w:tcPr>
            <w:tcW w:w="425" w:type="dxa"/>
            <w:vAlign w:val="center"/>
          </w:tcPr>
          <w:p w:rsidR="00C771DD" w:rsidRPr="00637FA4" w:rsidRDefault="00637FA4" w:rsidP="00637FA4">
            <w:pPr>
              <w:spacing w:after="0"/>
              <w:jc w:val="center"/>
              <w:rPr>
                <w:rFonts w:ascii="Calibri" w:hAnsi="Calibri" w:cs="Calibri"/>
                <w:b/>
                <w:bCs/>
                <w:sz w:val="24"/>
                <w:szCs w:val="24"/>
              </w:rPr>
            </w:pPr>
            <w:r w:rsidRPr="00637FA4">
              <w:rPr>
                <w:rFonts w:ascii="Calibri" w:hAnsi="Calibri" w:cs="Calibri"/>
                <w:b/>
                <w:bCs/>
                <w:sz w:val="24"/>
                <w:szCs w:val="24"/>
              </w:rPr>
              <w:t>4</w:t>
            </w:r>
          </w:p>
        </w:tc>
        <w:tc>
          <w:tcPr>
            <w:tcW w:w="425" w:type="dxa"/>
          </w:tcPr>
          <w:p w:rsidR="00C771DD" w:rsidRPr="00637FA4" w:rsidRDefault="00637FA4" w:rsidP="00B15361">
            <w:pPr>
              <w:spacing w:after="0"/>
              <w:jc w:val="center"/>
              <w:rPr>
                <w:rFonts w:ascii="Calibri" w:hAnsi="Calibri" w:cs="Calibri"/>
                <w:b/>
                <w:bCs/>
                <w:sz w:val="24"/>
                <w:szCs w:val="24"/>
              </w:rPr>
            </w:pPr>
            <w:r w:rsidRPr="00637FA4">
              <w:rPr>
                <w:rFonts w:ascii="Calibri" w:hAnsi="Calibri" w:cs="Calibri"/>
                <w:b/>
                <w:bCs/>
                <w:sz w:val="24"/>
                <w:szCs w:val="24"/>
              </w:rPr>
              <w:t>5</w:t>
            </w:r>
          </w:p>
        </w:tc>
      </w:tr>
      <w:tr w:rsidR="00637FA4" w:rsidRPr="001623A2" w:rsidTr="00B15361">
        <w:trPr>
          <w:trHeight w:val="349"/>
        </w:trPr>
        <w:tc>
          <w:tcPr>
            <w:tcW w:w="377" w:type="dxa"/>
            <w:shd w:val="clear" w:color="auto" w:fill="FFFFFF" w:themeFill="background1"/>
          </w:tcPr>
          <w:p w:rsidR="007D4D30" w:rsidRDefault="00FB5BEC" w:rsidP="00CC2C06">
            <w:pPr>
              <w:spacing w:after="0"/>
              <w:rPr>
                <w:rFonts w:ascii="Calibri" w:hAnsi="Calibri" w:cs="Calibri"/>
                <w:color w:val="000000"/>
                <w:lang w:eastAsia="es-UY"/>
              </w:rPr>
            </w:pPr>
            <w:r>
              <w:rPr>
                <w:rFonts w:ascii="Calibri" w:hAnsi="Calibri" w:cs="Calibri"/>
                <w:color w:val="000000"/>
                <w:lang w:eastAsia="es-UY"/>
              </w:rPr>
              <w:t>A</w:t>
            </w:r>
          </w:p>
        </w:tc>
        <w:tc>
          <w:tcPr>
            <w:tcW w:w="8285" w:type="dxa"/>
            <w:shd w:val="clear" w:color="auto" w:fill="auto"/>
          </w:tcPr>
          <w:p w:rsidR="007D4D30" w:rsidRPr="004E36BE" w:rsidRDefault="007D4D30" w:rsidP="007D4D30">
            <w:pPr>
              <w:spacing w:after="0"/>
              <w:rPr>
                <w:rFonts w:ascii="Calibri" w:hAnsi="Calibri" w:cs="Arial"/>
                <w:lang w:val="es-ES_tradnl"/>
              </w:rPr>
            </w:pPr>
            <w:r w:rsidRPr="004E36BE">
              <w:rPr>
                <w:rFonts w:ascii="Calibri" w:hAnsi="Calibri" w:cs="Arial"/>
                <w:lang w:val="es-ES_tradnl"/>
              </w:rPr>
              <w:t xml:space="preserve">Brindar </w:t>
            </w:r>
            <w:r>
              <w:rPr>
                <w:rFonts w:ascii="Calibri" w:hAnsi="Calibri" w:cs="Arial"/>
                <w:lang w:val="es-ES_tradnl"/>
              </w:rPr>
              <w:t xml:space="preserve">a los empleados </w:t>
            </w:r>
            <w:r w:rsidRPr="004E36BE">
              <w:rPr>
                <w:rFonts w:ascii="Calibri" w:hAnsi="Calibri" w:cs="Arial"/>
                <w:lang w:val="es-ES_tradnl"/>
              </w:rPr>
              <w:t>beneficios en materia de salud, educación</w:t>
            </w:r>
            <w:r>
              <w:rPr>
                <w:rFonts w:ascii="Calibri" w:hAnsi="Calibri" w:cs="Arial"/>
                <w:lang w:val="es-ES_tradnl"/>
              </w:rPr>
              <w:t>, etc., que la empresa no está obligada a dar</w:t>
            </w:r>
          </w:p>
        </w:tc>
        <w:tc>
          <w:tcPr>
            <w:tcW w:w="425" w:type="dxa"/>
            <w:shd w:val="clear" w:color="auto" w:fill="auto"/>
            <w:noWrap/>
            <w:vAlign w:val="center"/>
          </w:tcPr>
          <w:p w:rsidR="007D4D30" w:rsidRPr="001623A2" w:rsidRDefault="007D4D30" w:rsidP="00CC2C06">
            <w:pPr>
              <w:spacing w:after="0"/>
              <w:jc w:val="center"/>
              <w:rPr>
                <w:rFonts w:ascii="Calibri" w:hAnsi="Calibri" w:cs="Calibri"/>
                <w:color w:val="000000"/>
                <w:lang w:eastAsia="es-UY"/>
              </w:rPr>
            </w:pPr>
          </w:p>
        </w:tc>
        <w:tc>
          <w:tcPr>
            <w:tcW w:w="426"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r>
      <w:tr w:rsidR="00637FA4" w:rsidRPr="001623A2" w:rsidTr="00B15361">
        <w:trPr>
          <w:trHeight w:val="349"/>
        </w:trPr>
        <w:tc>
          <w:tcPr>
            <w:tcW w:w="377" w:type="dxa"/>
            <w:shd w:val="clear" w:color="auto" w:fill="FFFFFF" w:themeFill="background1"/>
          </w:tcPr>
          <w:p w:rsidR="007D4D30" w:rsidRDefault="00FC282D" w:rsidP="00CC2C06">
            <w:pPr>
              <w:spacing w:after="0"/>
              <w:rPr>
                <w:rFonts w:ascii="Calibri" w:hAnsi="Calibri" w:cs="Calibri"/>
                <w:color w:val="000000"/>
                <w:lang w:eastAsia="es-UY"/>
              </w:rPr>
            </w:pPr>
            <w:r>
              <w:rPr>
                <w:rFonts w:ascii="Calibri" w:hAnsi="Calibri" w:cs="Calibri"/>
                <w:color w:val="000000"/>
                <w:lang w:eastAsia="es-UY"/>
              </w:rPr>
              <w:t>B</w:t>
            </w:r>
          </w:p>
        </w:tc>
        <w:tc>
          <w:tcPr>
            <w:tcW w:w="8285" w:type="dxa"/>
            <w:shd w:val="clear" w:color="auto" w:fill="auto"/>
            <w:vAlign w:val="center"/>
          </w:tcPr>
          <w:p w:rsidR="007D4D30" w:rsidRDefault="007D4D30" w:rsidP="00CC2C06">
            <w:pPr>
              <w:spacing w:after="0"/>
              <w:rPr>
                <w:rFonts w:ascii="Calibri" w:hAnsi="Calibri" w:cs="Calibri"/>
                <w:color w:val="000000"/>
                <w:lang w:eastAsia="es-UY"/>
              </w:rPr>
            </w:pPr>
            <w:r>
              <w:rPr>
                <w:rFonts w:ascii="Calibri" w:hAnsi="Calibri" w:cs="Calibri"/>
                <w:color w:val="000000"/>
                <w:lang w:eastAsia="es-UY"/>
              </w:rPr>
              <w:t>Respetar los convenios de la OIT</w:t>
            </w:r>
          </w:p>
        </w:tc>
        <w:tc>
          <w:tcPr>
            <w:tcW w:w="425" w:type="dxa"/>
            <w:shd w:val="clear" w:color="auto" w:fill="auto"/>
            <w:noWrap/>
            <w:vAlign w:val="center"/>
          </w:tcPr>
          <w:p w:rsidR="007D4D30" w:rsidRPr="001623A2" w:rsidRDefault="007D4D30" w:rsidP="00CC2C06">
            <w:pPr>
              <w:spacing w:after="0"/>
              <w:jc w:val="center"/>
              <w:rPr>
                <w:rFonts w:ascii="Calibri" w:hAnsi="Calibri" w:cs="Calibri"/>
                <w:color w:val="000000"/>
                <w:lang w:eastAsia="es-UY"/>
              </w:rPr>
            </w:pPr>
          </w:p>
        </w:tc>
        <w:tc>
          <w:tcPr>
            <w:tcW w:w="426"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r>
      <w:tr w:rsidR="00637FA4" w:rsidRPr="001623A2" w:rsidTr="00B15361">
        <w:trPr>
          <w:trHeight w:val="345"/>
        </w:trPr>
        <w:tc>
          <w:tcPr>
            <w:tcW w:w="377" w:type="dxa"/>
            <w:shd w:val="clear" w:color="auto" w:fill="FFFFFF" w:themeFill="background1"/>
          </w:tcPr>
          <w:p w:rsidR="007D4D30" w:rsidRDefault="00FC282D" w:rsidP="00CC2C06">
            <w:pPr>
              <w:spacing w:after="0"/>
              <w:rPr>
                <w:rFonts w:ascii="Calibri" w:hAnsi="Calibri" w:cs="Calibri"/>
                <w:color w:val="000000"/>
                <w:lang w:eastAsia="es-UY"/>
              </w:rPr>
            </w:pPr>
            <w:r>
              <w:rPr>
                <w:rFonts w:ascii="Calibri" w:hAnsi="Calibri" w:cs="Calibri"/>
                <w:color w:val="000000"/>
                <w:lang w:eastAsia="es-UY"/>
              </w:rPr>
              <w:t>C</w:t>
            </w:r>
          </w:p>
        </w:tc>
        <w:tc>
          <w:tcPr>
            <w:tcW w:w="8285" w:type="dxa"/>
            <w:shd w:val="clear" w:color="auto" w:fill="auto"/>
            <w:vAlign w:val="center"/>
          </w:tcPr>
          <w:p w:rsidR="007D4D30" w:rsidRDefault="007D4D30" w:rsidP="007D4D30">
            <w:pPr>
              <w:spacing w:after="0"/>
              <w:rPr>
                <w:rFonts w:ascii="Calibri" w:hAnsi="Calibri" w:cs="Calibri"/>
                <w:color w:val="000000"/>
                <w:lang w:eastAsia="es-UY"/>
              </w:rPr>
            </w:pPr>
            <w:r>
              <w:rPr>
                <w:rFonts w:ascii="Calibri" w:hAnsi="Calibri" w:cs="Calibri"/>
                <w:color w:val="000000"/>
                <w:lang w:eastAsia="es-UY"/>
              </w:rPr>
              <w:t>Hacer todo lo posible para que en la empresa no haya discriminación ni se practique el acoso en ninguna de sus formas</w:t>
            </w:r>
          </w:p>
        </w:tc>
        <w:tc>
          <w:tcPr>
            <w:tcW w:w="425" w:type="dxa"/>
            <w:shd w:val="clear" w:color="auto" w:fill="auto"/>
            <w:noWrap/>
            <w:vAlign w:val="center"/>
          </w:tcPr>
          <w:p w:rsidR="007D4D30" w:rsidRPr="001623A2" w:rsidRDefault="007D4D30" w:rsidP="00CC2C06">
            <w:pPr>
              <w:spacing w:after="0"/>
              <w:jc w:val="center"/>
              <w:rPr>
                <w:rFonts w:ascii="Calibri" w:hAnsi="Calibri" w:cs="Calibri"/>
                <w:color w:val="000000"/>
                <w:lang w:eastAsia="es-UY"/>
              </w:rPr>
            </w:pPr>
          </w:p>
        </w:tc>
        <w:tc>
          <w:tcPr>
            <w:tcW w:w="426"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r>
      <w:tr w:rsidR="00637FA4" w:rsidRPr="001623A2" w:rsidTr="00B15361">
        <w:trPr>
          <w:trHeight w:val="330"/>
        </w:trPr>
        <w:tc>
          <w:tcPr>
            <w:tcW w:w="377" w:type="dxa"/>
            <w:shd w:val="clear" w:color="auto" w:fill="FFFFFF" w:themeFill="background1"/>
          </w:tcPr>
          <w:p w:rsidR="007D4D30" w:rsidRDefault="00FC282D" w:rsidP="00CC2C06">
            <w:pPr>
              <w:spacing w:after="0"/>
              <w:rPr>
                <w:rFonts w:ascii="Calibri" w:hAnsi="Calibri" w:cs="Calibri"/>
                <w:color w:val="000000"/>
                <w:lang w:eastAsia="es-UY"/>
              </w:rPr>
            </w:pPr>
            <w:r>
              <w:rPr>
                <w:rFonts w:ascii="Calibri" w:hAnsi="Calibri" w:cs="Calibri"/>
                <w:color w:val="000000"/>
                <w:lang w:eastAsia="es-UY"/>
              </w:rPr>
              <w:t>D</w:t>
            </w:r>
          </w:p>
        </w:tc>
        <w:tc>
          <w:tcPr>
            <w:tcW w:w="8285" w:type="dxa"/>
            <w:shd w:val="clear" w:color="auto" w:fill="auto"/>
            <w:vAlign w:val="center"/>
          </w:tcPr>
          <w:p w:rsidR="007D4D30" w:rsidRDefault="007D4D30" w:rsidP="00CC2C06">
            <w:pPr>
              <w:spacing w:after="0"/>
              <w:rPr>
                <w:rFonts w:ascii="Calibri" w:hAnsi="Calibri" w:cs="Calibri"/>
                <w:color w:val="000000"/>
                <w:lang w:eastAsia="es-UY"/>
              </w:rPr>
            </w:pPr>
            <w:r>
              <w:rPr>
                <w:rFonts w:ascii="Calibri" w:hAnsi="Calibri" w:cs="Calibri"/>
                <w:color w:val="000000"/>
                <w:lang w:eastAsia="es-UY"/>
              </w:rPr>
              <w:t>Apoyar las iniciativas de voluntariado solidario de los empleados</w:t>
            </w:r>
          </w:p>
        </w:tc>
        <w:tc>
          <w:tcPr>
            <w:tcW w:w="425" w:type="dxa"/>
            <w:shd w:val="clear" w:color="auto" w:fill="auto"/>
            <w:noWrap/>
            <w:vAlign w:val="center"/>
          </w:tcPr>
          <w:p w:rsidR="007D4D30" w:rsidRPr="001623A2" w:rsidRDefault="007D4D30" w:rsidP="00CC2C06">
            <w:pPr>
              <w:spacing w:after="0"/>
              <w:jc w:val="center"/>
              <w:rPr>
                <w:rFonts w:ascii="Calibri" w:hAnsi="Calibri" w:cs="Calibri"/>
                <w:color w:val="000000"/>
                <w:lang w:eastAsia="es-UY"/>
              </w:rPr>
            </w:pPr>
          </w:p>
        </w:tc>
        <w:tc>
          <w:tcPr>
            <w:tcW w:w="426"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r>
      <w:tr w:rsidR="00637FA4" w:rsidRPr="001623A2" w:rsidTr="00B15361">
        <w:trPr>
          <w:trHeight w:val="330"/>
        </w:trPr>
        <w:tc>
          <w:tcPr>
            <w:tcW w:w="377" w:type="dxa"/>
            <w:shd w:val="clear" w:color="auto" w:fill="FFFFFF" w:themeFill="background1"/>
          </w:tcPr>
          <w:p w:rsidR="007D4D30" w:rsidRDefault="00FC282D" w:rsidP="00CC2C06">
            <w:pPr>
              <w:spacing w:after="0"/>
              <w:rPr>
                <w:rFonts w:ascii="Calibri" w:hAnsi="Calibri" w:cs="Calibri"/>
                <w:color w:val="000000"/>
                <w:lang w:eastAsia="es-UY"/>
              </w:rPr>
            </w:pPr>
            <w:r>
              <w:rPr>
                <w:rFonts w:ascii="Calibri" w:hAnsi="Calibri" w:cs="Calibri"/>
                <w:color w:val="000000"/>
                <w:lang w:eastAsia="es-UY"/>
              </w:rPr>
              <w:t>E</w:t>
            </w:r>
          </w:p>
        </w:tc>
        <w:tc>
          <w:tcPr>
            <w:tcW w:w="8285" w:type="dxa"/>
            <w:shd w:val="clear" w:color="auto" w:fill="auto"/>
            <w:vAlign w:val="center"/>
          </w:tcPr>
          <w:p w:rsidR="007D4D30" w:rsidRDefault="007D4D30" w:rsidP="00CC2C06">
            <w:pPr>
              <w:spacing w:after="0"/>
              <w:rPr>
                <w:rFonts w:ascii="Calibri" w:hAnsi="Calibri" w:cs="Calibri"/>
                <w:color w:val="000000"/>
                <w:lang w:eastAsia="es-UY"/>
              </w:rPr>
            </w:pPr>
            <w:r>
              <w:rPr>
                <w:rFonts w:ascii="Calibri" w:hAnsi="Calibri" w:cs="Calibri"/>
                <w:color w:val="000000"/>
                <w:lang w:eastAsia="es-UY"/>
              </w:rPr>
              <w:t>Respetar los convenios laborales</w:t>
            </w:r>
          </w:p>
        </w:tc>
        <w:tc>
          <w:tcPr>
            <w:tcW w:w="425" w:type="dxa"/>
            <w:shd w:val="clear" w:color="auto" w:fill="auto"/>
            <w:noWrap/>
            <w:vAlign w:val="center"/>
          </w:tcPr>
          <w:p w:rsidR="007D4D30" w:rsidRPr="001623A2" w:rsidRDefault="007D4D30" w:rsidP="00CC2C06">
            <w:pPr>
              <w:spacing w:after="0"/>
              <w:jc w:val="center"/>
              <w:rPr>
                <w:rFonts w:ascii="Calibri" w:hAnsi="Calibri" w:cs="Calibri"/>
                <w:color w:val="000000"/>
                <w:lang w:eastAsia="es-UY"/>
              </w:rPr>
            </w:pPr>
          </w:p>
        </w:tc>
        <w:tc>
          <w:tcPr>
            <w:tcW w:w="426"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r>
      <w:tr w:rsidR="007D4D30" w:rsidRPr="001623A2" w:rsidTr="00B15361">
        <w:trPr>
          <w:trHeight w:val="330"/>
        </w:trPr>
        <w:tc>
          <w:tcPr>
            <w:tcW w:w="377" w:type="dxa"/>
            <w:shd w:val="clear" w:color="auto" w:fill="FFFFFF" w:themeFill="background1"/>
          </w:tcPr>
          <w:p w:rsidR="007D4D30" w:rsidRDefault="00FC282D" w:rsidP="00CC2C06">
            <w:pPr>
              <w:spacing w:after="0"/>
              <w:rPr>
                <w:rFonts w:ascii="Calibri" w:hAnsi="Calibri" w:cs="Calibri"/>
                <w:color w:val="000000"/>
                <w:lang w:eastAsia="es-UY"/>
              </w:rPr>
            </w:pPr>
            <w:r>
              <w:rPr>
                <w:rFonts w:ascii="Calibri" w:hAnsi="Calibri" w:cs="Calibri"/>
                <w:color w:val="000000"/>
                <w:lang w:eastAsia="es-UY"/>
              </w:rPr>
              <w:t>F</w:t>
            </w:r>
          </w:p>
        </w:tc>
        <w:tc>
          <w:tcPr>
            <w:tcW w:w="8285" w:type="dxa"/>
            <w:shd w:val="clear" w:color="auto" w:fill="FFFFFF" w:themeFill="background1"/>
            <w:vAlign w:val="center"/>
          </w:tcPr>
          <w:p w:rsidR="007D4D30" w:rsidRPr="004E36BE" w:rsidRDefault="007D4D30" w:rsidP="004C7FC0">
            <w:pPr>
              <w:spacing w:after="0"/>
              <w:rPr>
                <w:rFonts w:ascii="Calibri" w:hAnsi="Calibri" w:cs="Arial"/>
              </w:rPr>
            </w:pPr>
            <w:r>
              <w:rPr>
                <w:rFonts w:ascii="Calibri" w:hAnsi="Calibri" w:cs="Arial"/>
              </w:rPr>
              <w:t>Tener un código de ética y contar con mecanismos para que se aplique efectivamente</w:t>
            </w:r>
          </w:p>
        </w:tc>
        <w:tc>
          <w:tcPr>
            <w:tcW w:w="425" w:type="dxa"/>
            <w:shd w:val="clear" w:color="auto" w:fill="auto"/>
            <w:noWrap/>
            <w:vAlign w:val="center"/>
          </w:tcPr>
          <w:p w:rsidR="007D4D30" w:rsidRPr="001623A2" w:rsidRDefault="007D4D30" w:rsidP="00CC2C06">
            <w:pPr>
              <w:spacing w:after="0"/>
              <w:jc w:val="center"/>
              <w:rPr>
                <w:rFonts w:ascii="Calibri" w:hAnsi="Calibri" w:cs="Calibri"/>
                <w:color w:val="000000"/>
                <w:lang w:eastAsia="es-UY"/>
              </w:rPr>
            </w:pPr>
          </w:p>
        </w:tc>
        <w:tc>
          <w:tcPr>
            <w:tcW w:w="426"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r>
      <w:tr w:rsidR="007D4D30" w:rsidRPr="001623A2" w:rsidTr="00B15361">
        <w:trPr>
          <w:trHeight w:val="330"/>
        </w:trPr>
        <w:tc>
          <w:tcPr>
            <w:tcW w:w="377" w:type="dxa"/>
            <w:shd w:val="clear" w:color="auto" w:fill="FFFFFF" w:themeFill="background1"/>
          </w:tcPr>
          <w:p w:rsidR="007D4D30" w:rsidRDefault="00FC282D" w:rsidP="00CC2C06">
            <w:pPr>
              <w:spacing w:after="0"/>
              <w:rPr>
                <w:rFonts w:ascii="Calibri" w:hAnsi="Calibri" w:cs="Calibri"/>
                <w:color w:val="000000"/>
                <w:lang w:eastAsia="es-UY"/>
              </w:rPr>
            </w:pPr>
            <w:r>
              <w:rPr>
                <w:rFonts w:ascii="Calibri" w:hAnsi="Calibri" w:cs="Calibri"/>
                <w:color w:val="000000"/>
                <w:lang w:eastAsia="es-UY"/>
              </w:rPr>
              <w:t>G</w:t>
            </w:r>
          </w:p>
        </w:tc>
        <w:tc>
          <w:tcPr>
            <w:tcW w:w="8285" w:type="dxa"/>
            <w:shd w:val="clear" w:color="auto" w:fill="FFFFFF" w:themeFill="background1"/>
            <w:vAlign w:val="center"/>
          </w:tcPr>
          <w:p w:rsidR="007D4D30" w:rsidRDefault="007D4D30" w:rsidP="004C7FC0">
            <w:pPr>
              <w:spacing w:after="0"/>
              <w:rPr>
                <w:rFonts w:ascii="Calibri" w:hAnsi="Calibri" w:cs="Calibri"/>
                <w:color w:val="000000"/>
                <w:lang w:eastAsia="es-UY"/>
              </w:rPr>
            </w:pPr>
            <w:r w:rsidRPr="004E36BE">
              <w:rPr>
                <w:rFonts w:ascii="Calibri" w:hAnsi="Calibri" w:cs="Arial"/>
              </w:rPr>
              <w:t>Promover el traba</w:t>
            </w:r>
            <w:r>
              <w:rPr>
                <w:rFonts w:ascii="Calibri" w:hAnsi="Calibri" w:cs="Arial"/>
              </w:rPr>
              <w:t xml:space="preserve">jo en equipo, la participación y el involucramiento  </w:t>
            </w:r>
            <w:r w:rsidR="00FB5BEC">
              <w:rPr>
                <w:rFonts w:ascii="Calibri" w:hAnsi="Calibri" w:cs="Arial"/>
              </w:rPr>
              <w:t>de los empleados</w:t>
            </w:r>
          </w:p>
        </w:tc>
        <w:tc>
          <w:tcPr>
            <w:tcW w:w="425" w:type="dxa"/>
            <w:shd w:val="clear" w:color="auto" w:fill="auto"/>
            <w:noWrap/>
            <w:vAlign w:val="center"/>
          </w:tcPr>
          <w:p w:rsidR="007D4D30" w:rsidRPr="001623A2" w:rsidRDefault="007D4D30" w:rsidP="00CC2C06">
            <w:pPr>
              <w:spacing w:after="0"/>
              <w:jc w:val="center"/>
              <w:rPr>
                <w:rFonts w:ascii="Calibri" w:hAnsi="Calibri" w:cs="Calibri"/>
                <w:color w:val="000000"/>
                <w:lang w:eastAsia="es-UY"/>
              </w:rPr>
            </w:pPr>
          </w:p>
        </w:tc>
        <w:tc>
          <w:tcPr>
            <w:tcW w:w="426"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r>
      <w:tr w:rsidR="00637FA4" w:rsidRPr="001623A2" w:rsidTr="00B15361">
        <w:trPr>
          <w:trHeight w:val="330"/>
        </w:trPr>
        <w:tc>
          <w:tcPr>
            <w:tcW w:w="377" w:type="dxa"/>
            <w:shd w:val="clear" w:color="auto" w:fill="FFFFFF" w:themeFill="background1"/>
          </w:tcPr>
          <w:p w:rsidR="007D4D30" w:rsidRDefault="00FC282D" w:rsidP="00CC2C06">
            <w:pPr>
              <w:spacing w:after="0"/>
              <w:rPr>
                <w:rFonts w:ascii="Calibri" w:hAnsi="Calibri" w:cs="Calibri"/>
                <w:color w:val="000000"/>
                <w:lang w:eastAsia="es-UY"/>
              </w:rPr>
            </w:pPr>
            <w:r>
              <w:rPr>
                <w:rFonts w:ascii="Calibri" w:hAnsi="Calibri" w:cs="Calibri"/>
                <w:color w:val="000000"/>
                <w:lang w:eastAsia="es-UY"/>
              </w:rPr>
              <w:t>H</w:t>
            </w:r>
          </w:p>
        </w:tc>
        <w:tc>
          <w:tcPr>
            <w:tcW w:w="8285" w:type="dxa"/>
            <w:shd w:val="clear" w:color="auto" w:fill="auto"/>
            <w:vAlign w:val="bottom"/>
          </w:tcPr>
          <w:p w:rsidR="007D4D30" w:rsidRPr="004E36BE" w:rsidRDefault="00FB5BEC" w:rsidP="004C7FC0">
            <w:pPr>
              <w:spacing w:after="0"/>
              <w:rPr>
                <w:rFonts w:ascii="Calibri" w:eastAsia="Arial Unicode MS" w:hAnsi="Calibri" w:cs="Arial"/>
              </w:rPr>
            </w:pPr>
            <w:r>
              <w:rPr>
                <w:rFonts w:ascii="Calibri" w:eastAsia="Arial Unicode MS" w:hAnsi="Calibri" w:cs="Arial"/>
              </w:rPr>
              <w:t xml:space="preserve">Informar a los empleados </w:t>
            </w:r>
            <w:r w:rsidR="007D4D30" w:rsidRPr="004E36BE">
              <w:rPr>
                <w:rFonts w:ascii="Calibri" w:eastAsia="Arial Unicode MS" w:hAnsi="Calibri" w:cs="Arial"/>
              </w:rPr>
              <w:t xml:space="preserve">sobre </w:t>
            </w:r>
            <w:r w:rsidR="007D4D30">
              <w:rPr>
                <w:rFonts w:ascii="Calibri" w:eastAsia="Arial Unicode MS" w:hAnsi="Calibri" w:cs="Arial"/>
              </w:rPr>
              <w:t xml:space="preserve">cambios internos y otros asuntos </w:t>
            </w:r>
            <w:r w:rsidR="007D4D30" w:rsidRPr="004E36BE">
              <w:rPr>
                <w:rFonts w:ascii="Calibri" w:eastAsia="Arial Unicode MS" w:hAnsi="Calibri" w:cs="Arial"/>
              </w:rPr>
              <w:t xml:space="preserve">relevantes </w:t>
            </w:r>
            <w:r w:rsidR="007D4D30">
              <w:rPr>
                <w:rFonts w:ascii="Calibri" w:eastAsia="Arial Unicode MS" w:hAnsi="Calibri" w:cs="Arial"/>
              </w:rPr>
              <w:t xml:space="preserve">que </w:t>
            </w:r>
            <w:r w:rsidR="007D4D30" w:rsidRPr="004E36BE">
              <w:rPr>
                <w:rFonts w:ascii="Calibri" w:eastAsia="Arial Unicode MS" w:hAnsi="Calibri" w:cs="Arial"/>
              </w:rPr>
              <w:t>puedan afectarlos</w:t>
            </w:r>
            <w:r w:rsidR="007D4D30">
              <w:rPr>
                <w:rFonts w:ascii="Calibri" w:eastAsia="Arial Unicode MS" w:hAnsi="Calibri" w:cs="Arial"/>
              </w:rPr>
              <w:t>.</w:t>
            </w:r>
          </w:p>
        </w:tc>
        <w:tc>
          <w:tcPr>
            <w:tcW w:w="425" w:type="dxa"/>
            <w:shd w:val="clear" w:color="auto" w:fill="auto"/>
            <w:noWrap/>
            <w:vAlign w:val="center"/>
          </w:tcPr>
          <w:p w:rsidR="007D4D30" w:rsidRPr="001623A2" w:rsidRDefault="007D4D30" w:rsidP="00CC2C06">
            <w:pPr>
              <w:spacing w:after="0"/>
              <w:jc w:val="center"/>
              <w:rPr>
                <w:rFonts w:ascii="Calibri" w:hAnsi="Calibri" w:cs="Calibri"/>
                <w:color w:val="000000"/>
                <w:lang w:eastAsia="es-UY"/>
              </w:rPr>
            </w:pPr>
          </w:p>
        </w:tc>
        <w:tc>
          <w:tcPr>
            <w:tcW w:w="426"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r>
      <w:tr w:rsidR="00637FA4" w:rsidRPr="001623A2" w:rsidTr="00B15361">
        <w:trPr>
          <w:trHeight w:val="330"/>
        </w:trPr>
        <w:tc>
          <w:tcPr>
            <w:tcW w:w="377" w:type="dxa"/>
            <w:shd w:val="clear" w:color="auto" w:fill="FFFFFF" w:themeFill="background1"/>
          </w:tcPr>
          <w:p w:rsidR="007D4D30" w:rsidRPr="001623A2" w:rsidRDefault="00FC282D" w:rsidP="00CC2C06">
            <w:pPr>
              <w:spacing w:after="0"/>
              <w:rPr>
                <w:rFonts w:ascii="Calibri" w:hAnsi="Calibri" w:cs="Calibri"/>
                <w:color w:val="000000"/>
                <w:lang w:eastAsia="es-UY"/>
              </w:rPr>
            </w:pPr>
            <w:r>
              <w:rPr>
                <w:rFonts w:ascii="Calibri" w:hAnsi="Calibri" w:cs="Calibri"/>
                <w:color w:val="000000"/>
                <w:lang w:eastAsia="es-UY"/>
              </w:rPr>
              <w:t>I</w:t>
            </w:r>
          </w:p>
        </w:tc>
        <w:tc>
          <w:tcPr>
            <w:tcW w:w="8285" w:type="dxa"/>
            <w:shd w:val="clear" w:color="auto" w:fill="auto"/>
            <w:vAlign w:val="center"/>
          </w:tcPr>
          <w:p w:rsidR="007D4D30" w:rsidRDefault="007D4D30" w:rsidP="00CC2C06">
            <w:pPr>
              <w:spacing w:after="0"/>
              <w:rPr>
                <w:rFonts w:ascii="Calibri" w:hAnsi="Calibri" w:cs="Calibri"/>
                <w:color w:val="000000"/>
                <w:lang w:eastAsia="es-UY"/>
              </w:rPr>
            </w:pPr>
            <w:r>
              <w:rPr>
                <w:rFonts w:ascii="Calibri" w:hAnsi="Calibri" w:cs="Calibri"/>
                <w:color w:val="000000"/>
                <w:lang w:eastAsia="es-UY"/>
              </w:rPr>
              <w:t>Cumplir rigurosamente con las leyes laborales</w:t>
            </w:r>
          </w:p>
        </w:tc>
        <w:tc>
          <w:tcPr>
            <w:tcW w:w="425" w:type="dxa"/>
            <w:shd w:val="clear" w:color="auto" w:fill="auto"/>
            <w:noWrap/>
            <w:vAlign w:val="center"/>
          </w:tcPr>
          <w:p w:rsidR="007D4D30" w:rsidRPr="001623A2" w:rsidRDefault="007D4D30" w:rsidP="00CC2C06">
            <w:pPr>
              <w:spacing w:after="0"/>
              <w:jc w:val="center"/>
              <w:rPr>
                <w:rFonts w:ascii="Calibri" w:hAnsi="Calibri" w:cs="Calibri"/>
                <w:color w:val="000000"/>
                <w:lang w:eastAsia="es-UY"/>
              </w:rPr>
            </w:pPr>
          </w:p>
        </w:tc>
        <w:tc>
          <w:tcPr>
            <w:tcW w:w="426"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r>
      <w:tr w:rsidR="00637FA4" w:rsidRPr="001623A2" w:rsidTr="00B15361">
        <w:trPr>
          <w:trHeight w:val="330"/>
        </w:trPr>
        <w:tc>
          <w:tcPr>
            <w:tcW w:w="377" w:type="dxa"/>
            <w:shd w:val="clear" w:color="auto" w:fill="FFFFFF" w:themeFill="background1"/>
          </w:tcPr>
          <w:p w:rsidR="007D4D30" w:rsidRPr="001623A2" w:rsidRDefault="00FC282D" w:rsidP="00CC2C06">
            <w:pPr>
              <w:spacing w:after="0"/>
              <w:rPr>
                <w:rFonts w:ascii="Calibri" w:hAnsi="Calibri" w:cs="Calibri"/>
                <w:color w:val="000000"/>
                <w:lang w:eastAsia="es-UY"/>
              </w:rPr>
            </w:pPr>
            <w:r>
              <w:rPr>
                <w:rFonts w:ascii="Calibri" w:hAnsi="Calibri" w:cs="Calibri"/>
                <w:color w:val="000000"/>
                <w:lang w:eastAsia="es-UY"/>
              </w:rPr>
              <w:t>J</w:t>
            </w:r>
          </w:p>
        </w:tc>
        <w:tc>
          <w:tcPr>
            <w:tcW w:w="8285" w:type="dxa"/>
            <w:shd w:val="clear" w:color="auto" w:fill="auto"/>
          </w:tcPr>
          <w:p w:rsidR="007D4D30" w:rsidRPr="004E36BE" w:rsidRDefault="007D4D30" w:rsidP="007D4D30">
            <w:pPr>
              <w:spacing w:after="0"/>
              <w:rPr>
                <w:rFonts w:ascii="Calibri" w:hAnsi="Calibri" w:cs="Arial"/>
              </w:rPr>
            </w:pPr>
            <w:r w:rsidRPr="004E36BE">
              <w:rPr>
                <w:rFonts w:ascii="Calibri" w:eastAsia="Arial Unicode MS" w:hAnsi="Calibri" w:cs="Arial"/>
              </w:rPr>
              <w:t xml:space="preserve">Ofrecer al personal subcontratado algunos beneficios </w:t>
            </w:r>
            <w:r>
              <w:rPr>
                <w:rFonts w:ascii="Calibri" w:eastAsia="Arial Unicode MS" w:hAnsi="Calibri" w:cs="Arial"/>
              </w:rPr>
              <w:t>similares a los que tienen los empleado</w:t>
            </w:r>
            <w:r w:rsidRPr="004E36BE">
              <w:rPr>
                <w:rFonts w:ascii="Calibri" w:eastAsia="Arial Unicode MS" w:hAnsi="Calibri" w:cs="Arial"/>
              </w:rPr>
              <w:t>s de la empresa</w:t>
            </w:r>
            <w:r>
              <w:rPr>
                <w:rFonts w:ascii="Calibri" w:eastAsia="Arial Unicode MS" w:hAnsi="Calibri" w:cs="Arial"/>
              </w:rPr>
              <w:t>.</w:t>
            </w:r>
          </w:p>
        </w:tc>
        <w:tc>
          <w:tcPr>
            <w:tcW w:w="425" w:type="dxa"/>
            <w:shd w:val="clear" w:color="auto" w:fill="auto"/>
            <w:noWrap/>
            <w:vAlign w:val="center"/>
          </w:tcPr>
          <w:p w:rsidR="007D4D30" w:rsidRPr="001623A2" w:rsidRDefault="007D4D30" w:rsidP="00CC2C06">
            <w:pPr>
              <w:spacing w:after="0"/>
              <w:jc w:val="center"/>
              <w:rPr>
                <w:rFonts w:ascii="Calibri" w:hAnsi="Calibri" w:cs="Calibri"/>
                <w:color w:val="000000"/>
                <w:lang w:eastAsia="es-UY"/>
              </w:rPr>
            </w:pPr>
          </w:p>
        </w:tc>
        <w:tc>
          <w:tcPr>
            <w:tcW w:w="426"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r>
      <w:tr w:rsidR="00637FA4" w:rsidRPr="001623A2" w:rsidTr="00B15361">
        <w:trPr>
          <w:trHeight w:val="330"/>
        </w:trPr>
        <w:tc>
          <w:tcPr>
            <w:tcW w:w="377" w:type="dxa"/>
            <w:shd w:val="clear" w:color="auto" w:fill="FFFFFF" w:themeFill="background1"/>
          </w:tcPr>
          <w:p w:rsidR="007D4D30" w:rsidRPr="001623A2" w:rsidRDefault="00FC282D" w:rsidP="00CC2C06">
            <w:pPr>
              <w:spacing w:after="0"/>
              <w:rPr>
                <w:rFonts w:ascii="Calibri" w:hAnsi="Calibri" w:cs="Calibri"/>
                <w:color w:val="000000"/>
                <w:lang w:eastAsia="es-UY"/>
              </w:rPr>
            </w:pPr>
            <w:r>
              <w:rPr>
                <w:rFonts w:ascii="Calibri" w:hAnsi="Calibri" w:cs="Calibri"/>
                <w:color w:val="000000"/>
                <w:lang w:eastAsia="es-UY"/>
              </w:rPr>
              <w:t>K</w:t>
            </w:r>
          </w:p>
        </w:tc>
        <w:tc>
          <w:tcPr>
            <w:tcW w:w="8285" w:type="dxa"/>
            <w:shd w:val="clear" w:color="auto" w:fill="auto"/>
            <w:vAlign w:val="center"/>
          </w:tcPr>
          <w:p w:rsidR="007D4D30" w:rsidRDefault="007D4D30" w:rsidP="00CC2C06">
            <w:pPr>
              <w:spacing w:after="0"/>
              <w:rPr>
                <w:rFonts w:ascii="Calibri" w:hAnsi="Calibri" w:cs="Calibri"/>
                <w:color w:val="000000"/>
                <w:lang w:eastAsia="es-UY"/>
              </w:rPr>
            </w:pPr>
            <w:r>
              <w:rPr>
                <w:rFonts w:ascii="Calibri" w:hAnsi="Calibri" w:cs="Calibri"/>
                <w:color w:val="000000"/>
                <w:lang w:eastAsia="es-UY"/>
              </w:rPr>
              <w:t>Participar en los procesos de negociación colectiva</w:t>
            </w:r>
          </w:p>
        </w:tc>
        <w:tc>
          <w:tcPr>
            <w:tcW w:w="425" w:type="dxa"/>
            <w:shd w:val="clear" w:color="auto" w:fill="auto"/>
            <w:noWrap/>
            <w:vAlign w:val="center"/>
          </w:tcPr>
          <w:p w:rsidR="007D4D30" w:rsidRPr="001623A2" w:rsidRDefault="007D4D30" w:rsidP="00CC2C06">
            <w:pPr>
              <w:spacing w:after="0"/>
              <w:jc w:val="center"/>
              <w:rPr>
                <w:rFonts w:ascii="Calibri" w:hAnsi="Calibri" w:cs="Calibri"/>
                <w:color w:val="000000"/>
                <w:lang w:eastAsia="es-UY"/>
              </w:rPr>
            </w:pPr>
          </w:p>
        </w:tc>
        <w:tc>
          <w:tcPr>
            <w:tcW w:w="426"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r>
      <w:tr w:rsidR="00FB5BEC" w:rsidRPr="001623A2" w:rsidTr="00B15361">
        <w:trPr>
          <w:trHeight w:val="330"/>
        </w:trPr>
        <w:tc>
          <w:tcPr>
            <w:tcW w:w="377" w:type="dxa"/>
            <w:shd w:val="clear" w:color="auto" w:fill="FFFFFF" w:themeFill="background1"/>
          </w:tcPr>
          <w:p w:rsidR="00FB5BEC" w:rsidRPr="001623A2" w:rsidRDefault="00FC282D" w:rsidP="00CC2C06">
            <w:pPr>
              <w:spacing w:after="0"/>
              <w:rPr>
                <w:rFonts w:ascii="Calibri" w:hAnsi="Calibri" w:cs="Calibri"/>
                <w:color w:val="000000"/>
                <w:lang w:eastAsia="es-UY"/>
              </w:rPr>
            </w:pPr>
            <w:r>
              <w:rPr>
                <w:rFonts w:ascii="Calibri" w:hAnsi="Calibri" w:cs="Calibri"/>
                <w:color w:val="000000"/>
                <w:lang w:eastAsia="es-UY"/>
              </w:rPr>
              <w:t>L</w:t>
            </w:r>
          </w:p>
        </w:tc>
        <w:tc>
          <w:tcPr>
            <w:tcW w:w="8285" w:type="dxa"/>
            <w:shd w:val="clear" w:color="auto" w:fill="auto"/>
            <w:vAlign w:val="center"/>
          </w:tcPr>
          <w:p w:rsidR="00FB5BEC" w:rsidRPr="00FB5BEC" w:rsidRDefault="00FB5BEC" w:rsidP="00FB5BEC">
            <w:pPr>
              <w:spacing w:after="0" w:line="240" w:lineRule="auto"/>
              <w:rPr>
                <w:rFonts w:ascii="Calibri" w:hAnsi="Calibri" w:cs="Calibri"/>
                <w:color w:val="000000"/>
                <w:lang w:eastAsia="es-UY"/>
              </w:rPr>
            </w:pPr>
            <w:r w:rsidRPr="00FB5BEC">
              <w:t>Procurar que la infraestructura, los equipos y la organización del trabajo tengan en consideración las limitaciones de las personas con discapacidad</w:t>
            </w:r>
          </w:p>
        </w:tc>
        <w:tc>
          <w:tcPr>
            <w:tcW w:w="425" w:type="dxa"/>
            <w:shd w:val="clear" w:color="auto" w:fill="auto"/>
            <w:noWrap/>
            <w:vAlign w:val="center"/>
          </w:tcPr>
          <w:p w:rsidR="00FB5BEC" w:rsidRPr="001623A2" w:rsidRDefault="00FB5BEC" w:rsidP="00CC2C06">
            <w:pPr>
              <w:spacing w:after="0"/>
              <w:jc w:val="center"/>
              <w:rPr>
                <w:rFonts w:ascii="Calibri" w:hAnsi="Calibri" w:cs="Calibri"/>
                <w:color w:val="000000"/>
                <w:lang w:eastAsia="es-UY"/>
              </w:rPr>
            </w:pPr>
          </w:p>
        </w:tc>
        <w:tc>
          <w:tcPr>
            <w:tcW w:w="426" w:type="dxa"/>
          </w:tcPr>
          <w:p w:rsidR="00FB5BEC" w:rsidRPr="001623A2" w:rsidRDefault="00FB5BEC" w:rsidP="00CC2C06">
            <w:pPr>
              <w:spacing w:after="0"/>
              <w:jc w:val="center"/>
              <w:rPr>
                <w:rFonts w:ascii="Calibri" w:hAnsi="Calibri" w:cs="Calibri"/>
                <w:color w:val="000000"/>
                <w:lang w:eastAsia="es-UY"/>
              </w:rPr>
            </w:pPr>
          </w:p>
        </w:tc>
        <w:tc>
          <w:tcPr>
            <w:tcW w:w="425" w:type="dxa"/>
          </w:tcPr>
          <w:p w:rsidR="00FB5BEC" w:rsidRPr="001623A2" w:rsidRDefault="00FB5BEC" w:rsidP="00CC2C06">
            <w:pPr>
              <w:spacing w:after="0"/>
              <w:jc w:val="center"/>
              <w:rPr>
                <w:rFonts w:ascii="Calibri" w:hAnsi="Calibri" w:cs="Calibri"/>
                <w:color w:val="000000"/>
                <w:lang w:eastAsia="es-UY"/>
              </w:rPr>
            </w:pPr>
          </w:p>
        </w:tc>
        <w:tc>
          <w:tcPr>
            <w:tcW w:w="425" w:type="dxa"/>
          </w:tcPr>
          <w:p w:rsidR="00FB5BEC" w:rsidRPr="001623A2" w:rsidRDefault="00FB5BEC" w:rsidP="00CC2C06">
            <w:pPr>
              <w:spacing w:after="0"/>
              <w:jc w:val="center"/>
              <w:rPr>
                <w:rFonts w:ascii="Calibri" w:hAnsi="Calibri" w:cs="Calibri"/>
                <w:color w:val="000000"/>
                <w:lang w:eastAsia="es-UY"/>
              </w:rPr>
            </w:pPr>
          </w:p>
        </w:tc>
        <w:tc>
          <w:tcPr>
            <w:tcW w:w="425" w:type="dxa"/>
          </w:tcPr>
          <w:p w:rsidR="00FB5BEC" w:rsidRPr="001623A2" w:rsidRDefault="00FB5BEC" w:rsidP="00CC2C06">
            <w:pPr>
              <w:spacing w:after="0"/>
              <w:jc w:val="center"/>
              <w:rPr>
                <w:rFonts w:ascii="Calibri" w:hAnsi="Calibri" w:cs="Calibri"/>
                <w:color w:val="000000"/>
                <w:lang w:eastAsia="es-UY"/>
              </w:rPr>
            </w:pPr>
          </w:p>
        </w:tc>
      </w:tr>
      <w:tr w:rsidR="00FB5BEC" w:rsidRPr="001623A2" w:rsidTr="00B15361">
        <w:trPr>
          <w:trHeight w:val="330"/>
        </w:trPr>
        <w:tc>
          <w:tcPr>
            <w:tcW w:w="377" w:type="dxa"/>
            <w:shd w:val="clear" w:color="auto" w:fill="FFFFFF" w:themeFill="background1"/>
          </w:tcPr>
          <w:p w:rsidR="00FB5BEC" w:rsidRPr="001623A2" w:rsidRDefault="00FC282D" w:rsidP="00CC2C06">
            <w:pPr>
              <w:spacing w:after="0"/>
              <w:rPr>
                <w:rFonts w:ascii="Calibri" w:hAnsi="Calibri" w:cs="Calibri"/>
                <w:color w:val="000000"/>
                <w:lang w:eastAsia="es-UY"/>
              </w:rPr>
            </w:pPr>
            <w:r>
              <w:rPr>
                <w:rFonts w:ascii="Calibri" w:hAnsi="Calibri" w:cs="Calibri"/>
                <w:color w:val="000000"/>
                <w:lang w:eastAsia="es-UY"/>
              </w:rPr>
              <w:t>M</w:t>
            </w:r>
          </w:p>
        </w:tc>
        <w:tc>
          <w:tcPr>
            <w:tcW w:w="8285" w:type="dxa"/>
            <w:shd w:val="clear" w:color="auto" w:fill="auto"/>
            <w:vAlign w:val="center"/>
          </w:tcPr>
          <w:p w:rsidR="00FB5BEC" w:rsidRDefault="00FB5BEC" w:rsidP="00CC2C06">
            <w:pPr>
              <w:spacing w:after="0"/>
              <w:rPr>
                <w:rFonts w:ascii="Calibri" w:hAnsi="Calibri" w:cs="Calibri"/>
                <w:color w:val="000000"/>
                <w:lang w:eastAsia="es-UY"/>
              </w:rPr>
            </w:pPr>
            <w:r>
              <w:rPr>
                <w:rFonts w:ascii="Calibri" w:hAnsi="Calibri" w:cs="Calibri"/>
                <w:color w:val="000000"/>
                <w:lang w:eastAsia="es-UY"/>
              </w:rPr>
              <w:t>Tomar medidas para minimizar enfermedades laborales</w:t>
            </w:r>
          </w:p>
        </w:tc>
        <w:tc>
          <w:tcPr>
            <w:tcW w:w="425" w:type="dxa"/>
            <w:shd w:val="clear" w:color="auto" w:fill="auto"/>
            <w:noWrap/>
            <w:vAlign w:val="center"/>
          </w:tcPr>
          <w:p w:rsidR="00FB5BEC" w:rsidRPr="001623A2" w:rsidRDefault="00FB5BEC" w:rsidP="00CC2C06">
            <w:pPr>
              <w:spacing w:after="0"/>
              <w:jc w:val="center"/>
              <w:rPr>
                <w:rFonts w:ascii="Calibri" w:hAnsi="Calibri" w:cs="Calibri"/>
                <w:color w:val="000000"/>
                <w:lang w:eastAsia="es-UY"/>
              </w:rPr>
            </w:pPr>
          </w:p>
        </w:tc>
        <w:tc>
          <w:tcPr>
            <w:tcW w:w="426" w:type="dxa"/>
          </w:tcPr>
          <w:p w:rsidR="00FB5BEC" w:rsidRPr="001623A2" w:rsidRDefault="00FB5BEC" w:rsidP="00CC2C06">
            <w:pPr>
              <w:spacing w:after="0"/>
              <w:jc w:val="center"/>
              <w:rPr>
                <w:rFonts w:ascii="Calibri" w:hAnsi="Calibri" w:cs="Calibri"/>
                <w:color w:val="000000"/>
                <w:lang w:eastAsia="es-UY"/>
              </w:rPr>
            </w:pPr>
          </w:p>
        </w:tc>
        <w:tc>
          <w:tcPr>
            <w:tcW w:w="425" w:type="dxa"/>
          </w:tcPr>
          <w:p w:rsidR="00FB5BEC" w:rsidRPr="001623A2" w:rsidRDefault="00FB5BEC" w:rsidP="00CC2C06">
            <w:pPr>
              <w:spacing w:after="0"/>
              <w:jc w:val="center"/>
              <w:rPr>
                <w:rFonts w:ascii="Calibri" w:hAnsi="Calibri" w:cs="Calibri"/>
                <w:color w:val="000000"/>
                <w:lang w:eastAsia="es-UY"/>
              </w:rPr>
            </w:pPr>
          </w:p>
        </w:tc>
        <w:tc>
          <w:tcPr>
            <w:tcW w:w="425" w:type="dxa"/>
          </w:tcPr>
          <w:p w:rsidR="00FB5BEC" w:rsidRPr="001623A2" w:rsidRDefault="00FB5BEC" w:rsidP="00CC2C06">
            <w:pPr>
              <w:spacing w:after="0"/>
              <w:jc w:val="center"/>
              <w:rPr>
                <w:rFonts w:ascii="Calibri" w:hAnsi="Calibri" w:cs="Calibri"/>
                <w:color w:val="000000"/>
                <w:lang w:eastAsia="es-UY"/>
              </w:rPr>
            </w:pPr>
          </w:p>
        </w:tc>
        <w:tc>
          <w:tcPr>
            <w:tcW w:w="425" w:type="dxa"/>
          </w:tcPr>
          <w:p w:rsidR="00FB5BEC" w:rsidRPr="001623A2" w:rsidRDefault="00FB5BEC" w:rsidP="00CC2C06">
            <w:pPr>
              <w:spacing w:after="0"/>
              <w:jc w:val="center"/>
              <w:rPr>
                <w:rFonts w:ascii="Calibri" w:hAnsi="Calibri" w:cs="Calibri"/>
                <w:color w:val="000000"/>
                <w:lang w:eastAsia="es-UY"/>
              </w:rPr>
            </w:pPr>
          </w:p>
        </w:tc>
      </w:tr>
      <w:tr w:rsidR="00637FA4" w:rsidRPr="001623A2" w:rsidTr="00B15361">
        <w:trPr>
          <w:trHeight w:val="330"/>
        </w:trPr>
        <w:tc>
          <w:tcPr>
            <w:tcW w:w="377" w:type="dxa"/>
            <w:shd w:val="clear" w:color="auto" w:fill="FFFFFF" w:themeFill="background1"/>
          </w:tcPr>
          <w:p w:rsidR="007D4D30" w:rsidRPr="001623A2" w:rsidRDefault="00FC282D" w:rsidP="00CC2C06">
            <w:pPr>
              <w:spacing w:after="0"/>
              <w:rPr>
                <w:rFonts w:ascii="Calibri" w:hAnsi="Calibri" w:cs="Calibri"/>
                <w:color w:val="000000"/>
                <w:lang w:eastAsia="es-UY"/>
              </w:rPr>
            </w:pPr>
            <w:r>
              <w:rPr>
                <w:rFonts w:ascii="Calibri" w:hAnsi="Calibri" w:cs="Calibri"/>
                <w:color w:val="000000"/>
                <w:lang w:eastAsia="es-UY"/>
              </w:rPr>
              <w:t>N</w:t>
            </w:r>
          </w:p>
        </w:tc>
        <w:tc>
          <w:tcPr>
            <w:tcW w:w="8285" w:type="dxa"/>
            <w:shd w:val="clear" w:color="auto" w:fill="auto"/>
            <w:vAlign w:val="center"/>
          </w:tcPr>
          <w:p w:rsidR="007D4D30" w:rsidRPr="001623A2" w:rsidRDefault="007D4D30" w:rsidP="00CC2C06">
            <w:pPr>
              <w:spacing w:after="0"/>
              <w:rPr>
                <w:rFonts w:ascii="Calibri" w:hAnsi="Calibri" w:cs="Calibri"/>
                <w:color w:val="000000"/>
                <w:lang w:eastAsia="es-UY"/>
              </w:rPr>
            </w:pPr>
            <w:r>
              <w:rPr>
                <w:rFonts w:ascii="Calibri" w:hAnsi="Calibri" w:cs="Calibri"/>
                <w:color w:val="000000"/>
                <w:lang w:eastAsia="es-UY"/>
              </w:rPr>
              <w:t>Promover el comportamiento ético de los empleados</w:t>
            </w:r>
          </w:p>
        </w:tc>
        <w:tc>
          <w:tcPr>
            <w:tcW w:w="425" w:type="dxa"/>
            <w:shd w:val="clear" w:color="auto" w:fill="auto"/>
            <w:noWrap/>
            <w:vAlign w:val="center"/>
          </w:tcPr>
          <w:p w:rsidR="007D4D30" w:rsidRPr="001623A2" w:rsidRDefault="007D4D30" w:rsidP="00CC2C06">
            <w:pPr>
              <w:spacing w:after="0"/>
              <w:jc w:val="center"/>
              <w:rPr>
                <w:rFonts w:ascii="Calibri" w:hAnsi="Calibri" w:cs="Calibri"/>
                <w:color w:val="000000"/>
                <w:lang w:eastAsia="es-UY"/>
              </w:rPr>
            </w:pPr>
          </w:p>
        </w:tc>
        <w:tc>
          <w:tcPr>
            <w:tcW w:w="426"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r>
      <w:tr w:rsidR="00637FA4" w:rsidRPr="001623A2" w:rsidTr="00B15361">
        <w:trPr>
          <w:trHeight w:val="364"/>
        </w:trPr>
        <w:tc>
          <w:tcPr>
            <w:tcW w:w="377" w:type="dxa"/>
            <w:shd w:val="clear" w:color="auto" w:fill="FFFFFF" w:themeFill="background1"/>
          </w:tcPr>
          <w:p w:rsidR="007D4D30" w:rsidRPr="001623A2" w:rsidRDefault="00FC282D" w:rsidP="00CC2C06">
            <w:pPr>
              <w:spacing w:after="0"/>
              <w:rPr>
                <w:rFonts w:ascii="Calibri" w:hAnsi="Calibri" w:cs="Calibri"/>
                <w:color w:val="000000"/>
                <w:lang w:eastAsia="es-UY"/>
              </w:rPr>
            </w:pPr>
            <w:r>
              <w:rPr>
                <w:rFonts w:ascii="Calibri" w:hAnsi="Calibri" w:cs="Calibri"/>
                <w:color w:val="000000"/>
                <w:lang w:eastAsia="es-UY"/>
              </w:rPr>
              <w:t>O</w:t>
            </w:r>
          </w:p>
        </w:tc>
        <w:tc>
          <w:tcPr>
            <w:tcW w:w="8285" w:type="dxa"/>
            <w:shd w:val="clear" w:color="auto" w:fill="auto"/>
            <w:vAlign w:val="center"/>
          </w:tcPr>
          <w:p w:rsidR="007D4D30" w:rsidRDefault="007D4D30" w:rsidP="00CC2C06">
            <w:pPr>
              <w:spacing w:after="0"/>
              <w:rPr>
                <w:rFonts w:ascii="Calibri" w:hAnsi="Calibri" w:cs="Calibri"/>
                <w:color w:val="000000"/>
                <w:lang w:eastAsia="es-UY"/>
              </w:rPr>
            </w:pPr>
            <w:r>
              <w:rPr>
                <w:rFonts w:ascii="Calibri" w:hAnsi="Calibri" w:cs="Calibri"/>
                <w:color w:val="000000"/>
                <w:lang w:eastAsia="es-UY"/>
              </w:rPr>
              <w:t>Recurrir al despido como última alternativa en caso de necesidad de reducir costos</w:t>
            </w:r>
          </w:p>
        </w:tc>
        <w:tc>
          <w:tcPr>
            <w:tcW w:w="425" w:type="dxa"/>
            <w:shd w:val="clear" w:color="auto" w:fill="auto"/>
            <w:noWrap/>
            <w:vAlign w:val="center"/>
          </w:tcPr>
          <w:p w:rsidR="007D4D30" w:rsidRPr="001623A2" w:rsidRDefault="007D4D30" w:rsidP="00CC2C06">
            <w:pPr>
              <w:spacing w:after="0"/>
              <w:jc w:val="center"/>
              <w:rPr>
                <w:rFonts w:ascii="Calibri" w:hAnsi="Calibri" w:cs="Calibri"/>
                <w:color w:val="000000"/>
                <w:lang w:eastAsia="es-UY"/>
              </w:rPr>
            </w:pPr>
          </w:p>
        </w:tc>
        <w:tc>
          <w:tcPr>
            <w:tcW w:w="426"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r>
      <w:tr w:rsidR="00637FA4" w:rsidRPr="001623A2" w:rsidTr="00B15361">
        <w:trPr>
          <w:trHeight w:val="364"/>
        </w:trPr>
        <w:tc>
          <w:tcPr>
            <w:tcW w:w="377" w:type="dxa"/>
            <w:shd w:val="clear" w:color="auto" w:fill="FFFFFF" w:themeFill="background1"/>
          </w:tcPr>
          <w:p w:rsidR="007D4D30" w:rsidRPr="001623A2" w:rsidRDefault="00FC282D" w:rsidP="00CC2C06">
            <w:pPr>
              <w:spacing w:after="0"/>
              <w:rPr>
                <w:rFonts w:ascii="Calibri" w:hAnsi="Calibri" w:cs="Calibri"/>
                <w:color w:val="000000"/>
                <w:lang w:eastAsia="es-UY"/>
              </w:rPr>
            </w:pPr>
            <w:r>
              <w:rPr>
                <w:rFonts w:ascii="Calibri" w:hAnsi="Calibri" w:cs="Calibri"/>
                <w:color w:val="000000"/>
                <w:lang w:eastAsia="es-UY"/>
              </w:rPr>
              <w:t>P</w:t>
            </w:r>
          </w:p>
        </w:tc>
        <w:tc>
          <w:tcPr>
            <w:tcW w:w="8285" w:type="dxa"/>
            <w:shd w:val="clear" w:color="auto" w:fill="auto"/>
            <w:vAlign w:val="center"/>
          </w:tcPr>
          <w:p w:rsidR="007D4D30" w:rsidRPr="001623A2" w:rsidRDefault="007D4D30" w:rsidP="00CC2C06">
            <w:pPr>
              <w:spacing w:after="0"/>
              <w:rPr>
                <w:rFonts w:ascii="Calibri" w:hAnsi="Calibri" w:cs="Calibri"/>
                <w:color w:val="000000"/>
                <w:lang w:eastAsia="es-UY"/>
              </w:rPr>
            </w:pPr>
            <w:r>
              <w:rPr>
                <w:rFonts w:ascii="Calibri" w:hAnsi="Calibri" w:cs="Calibri"/>
                <w:color w:val="000000"/>
                <w:lang w:eastAsia="es-UY"/>
              </w:rPr>
              <w:t>Ayudar a los empleados con problemas de adicciones</w:t>
            </w:r>
          </w:p>
        </w:tc>
        <w:tc>
          <w:tcPr>
            <w:tcW w:w="425" w:type="dxa"/>
            <w:shd w:val="clear" w:color="auto" w:fill="auto"/>
            <w:noWrap/>
            <w:vAlign w:val="center"/>
          </w:tcPr>
          <w:p w:rsidR="007D4D30" w:rsidRPr="001623A2" w:rsidRDefault="007D4D30" w:rsidP="00CC2C06">
            <w:pPr>
              <w:spacing w:after="0"/>
              <w:jc w:val="center"/>
              <w:rPr>
                <w:rFonts w:ascii="Calibri" w:hAnsi="Calibri" w:cs="Calibri"/>
                <w:color w:val="000000"/>
                <w:lang w:eastAsia="es-UY"/>
              </w:rPr>
            </w:pPr>
          </w:p>
        </w:tc>
        <w:tc>
          <w:tcPr>
            <w:tcW w:w="426"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r>
      <w:tr w:rsidR="00637FA4" w:rsidRPr="001623A2" w:rsidTr="00B15361">
        <w:trPr>
          <w:trHeight w:val="394"/>
        </w:trPr>
        <w:tc>
          <w:tcPr>
            <w:tcW w:w="377" w:type="dxa"/>
            <w:shd w:val="clear" w:color="auto" w:fill="FFFFFF" w:themeFill="background1"/>
          </w:tcPr>
          <w:p w:rsidR="007D4D30" w:rsidRPr="001623A2" w:rsidRDefault="00FC282D" w:rsidP="00CC2C06">
            <w:pPr>
              <w:spacing w:after="0"/>
              <w:rPr>
                <w:rFonts w:ascii="Calibri" w:hAnsi="Calibri" w:cs="Calibri"/>
                <w:color w:val="000000"/>
                <w:lang w:eastAsia="es-UY"/>
              </w:rPr>
            </w:pPr>
            <w:r>
              <w:rPr>
                <w:rFonts w:ascii="Calibri" w:hAnsi="Calibri" w:cs="Calibri"/>
                <w:color w:val="000000"/>
                <w:lang w:eastAsia="es-UY"/>
              </w:rPr>
              <w:t>Q</w:t>
            </w:r>
          </w:p>
        </w:tc>
        <w:tc>
          <w:tcPr>
            <w:tcW w:w="8285" w:type="dxa"/>
            <w:shd w:val="clear" w:color="auto" w:fill="auto"/>
            <w:vAlign w:val="center"/>
          </w:tcPr>
          <w:p w:rsidR="007D4D30" w:rsidRPr="001623A2" w:rsidRDefault="007D4D30" w:rsidP="00CC2C06">
            <w:pPr>
              <w:spacing w:after="0"/>
              <w:rPr>
                <w:rFonts w:ascii="Calibri" w:hAnsi="Calibri" w:cs="Calibri"/>
                <w:color w:val="000000"/>
                <w:lang w:eastAsia="es-UY"/>
              </w:rPr>
            </w:pPr>
            <w:r>
              <w:rPr>
                <w:rFonts w:ascii="Calibri" w:hAnsi="Calibri" w:cs="Calibri"/>
                <w:color w:val="000000"/>
                <w:lang w:eastAsia="es-UY"/>
              </w:rPr>
              <w:t>Pagar en fecha a los empleados</w:t>
            </w:r>
          </w:p>
        </w:tc>
        <w:tc>
          <w:tcPr>
            <w:tcW w:w="425" w:type="dxa"/>
            <w:shd w:val="clear" w:color="auto" w:fill="auto"/>
            <w:noWrap/>
            <w:vAlign w:val="center"/>
          </w:tcPr>
          <w:p w:rsidR="007D4D30" w:rsidRPr="001623A2" w:rsidRDefault="007D4D30" w:rsidP="00CC2C06">
            <w:pPr>
              <w:spacing w:after="0"/>
              <w:jc w:val="center"/>
              <w:rPr>
                <w:rFonts w:ascii="Calibri" w:hAnsi="Calibri" w:cs="Calibri"/>
                <w:color w:val="000000"/>
                <w:lang w:eastAsia="es-UY"/>
              </w:rPr>
            </w:pPr>
          </w:p>
        </w:tc>
        <w:tc>
          <w:tcPr>
            <w:tcW w:w="426"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r>
      <w:tr w:rsidR="00637FA4" w:rsidRPr="001623A2" w:rsidTr="00B15361">
        <w:trPr>
          <w:trHeight w:val="386"/>
        </w:trPr>
        <w:tc>
          <w:tcPr>
            <w:tcW w:w="377" w:type="dxa"/>
            <w:shd w:val="clear" w:color="auto" w:fill="FFFFFF" w:themeFill="background1"/>
          </w:tcPr>
          <w:p w:rsidR="007D4D30" w:rsidRPr="001623A2" w:rsidRDefault="00FC282D" w:rsidP="00CC2C06">
            <w:pPr>
              <w:spacing w:after="0"/>
              <w:rPr>
                <w:rFonts w:ascii="Calibri" w:hAnsi="Calibri" w:cs="Calibri"/>
                <w:color w:val="000000"/>
                <w:lang w:eastAsia="es-UY"/>
              </w:rPr>
            </w:pPr>
            <w:r>
              <w:rPr>
                <w:rFonts w:ascii="Calibri" w:hAnsi="Calibri" w:cs="Calibri"/>
                <w:color w:val="000000"/>
                <w:lang w:eastAsia="es-UY"/>
              </w:rPr>
              <w:t>R</w:t>
            </w:r>
          </w:p>
        </w:tc>
        <w:tc>
          <w:tcPr>
            <w:tcW w:w="8285" w:type="dxa"/>
            <w:shd w:val="clear" w:color="auto" w:fill="auto"/>
            <w:vAlign w:val="center"/>
            <w:hideMark/>
          </w:tcPr>
          <w:p w:rsidR="007D4D30" w:rsidRPr="001623A2" w:rsidRDefault="007D4D30" w:rsidP="007D4D30">
            <w:pPr>
              <w:spacing w:after="0"/>
              <w:rPr>
                <w:rFonts w:ascii="Calibri" w:hAnsi="Calibri" w:cs="Calibri"/>
                <w:color w:val="000000"/>
                <w:lang w:eastAsia="es-UY"/>
              </w:rPr>
            </w:pPr>
            <w:r w:rsidRPr="004E36BE">
              <w:rPr>
                <w:rFonts w:ascii="Calibri" w:eastAsia="Arial Unicode MS" w:hAnsi="Calibri" w:cs="Arial"/>
              </w:rPr>
              <w:t>Mant</w:t>
            </w:r>
            <w:r>
              <w:rPr>
                <w:rFonts w:ascii="Calibri" w:eastAsia="Arial Unicode MS" w:hAnsi="Calibri" w:cs="Arial"/>
              </w:rPr>
              <w:t xml:space="preserve">ener un buen relacionamiento y el diálogo con el </w:t>
            </w:r>
            <w:r w:rsidRPr="004E36BE">
              <w:rPr>
                <w:rFonts w:ascii="Calibri" w:eastAsia="Arial Unicode MS" w:hAnsi="Calibri" w:cs="Arial"/>
              </w:rPr>
              <w:t xml:space="preserve"> sindicato que representa a </w:t>
            </w:r>
            <w:r>
              <w:rPr>
                <w:rFonts w:ascii="Calibri" w:eastAsia="Arial Unicode MS" w:hAnsi="Calibri" w:cs="Arial"/>
              </w:rPr>
              <w:t>sus empleados</w:t>
            </w:r>
          </w:p>
        </w:tc>
        <w:tc>
          <w:tcPr>
            <w:tcW w:w="425" w:type="dxa"/>
            <w:shd w:val="clear" w:color="auto" w:fill="auto"/>
            <w:noWrap/>
            <w:vAlign w:val="center"/>
          </w:tcPr>
          <w:p w:rsidR="007D4D30" w:rsidRPr="001623A2" w:rsidRDefault="007D4D30" w:rsidP="00CC2C06">
            <w:pPr>
              <w:spacing w:after="0"/>
              <w:jc w:val="center"/>
              <w:rPr>
                <w:rFonts w:ascii="Calibri" w:hAnsi="Calibri" w:cs="Calibri"/>
                <w:color w:val="000000"/>
                <w:lang w:eastAsia="es-UY"/>
              </w:rPr>
            </w:pPr>
          </w:p>
        </w:tc>
        <w:tc>
          <w:tcPr>
            <w:tcW w:w="426"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r>
      <w:tr w:rsidR="007D4D30" w:rsidRPr="001623A2" w:rsidTr="00B15361">
        <w:trPr>
          <w:trHeight w:val="386"/>
        </w:trPr>
        <w:tc>
          <w:tcPr>
            <w:tcW w:w="377" w:type="dxa"/>
            <w:shd w:val="clear" w:color="auto" w:fill="FFFFFF" w:themeFill="background1"/>
          </w:tcPr>
          <w:p w:rsidR="007D4D30" w:rsidRPr="001623A2" w:rsidRDefault="00FC282D" w:rsidP="00CC2C06">
            <w:pPr>
              <w:spacing w:after="0"/>
              <w:rPr>
                <w:rFonts w:ascii="Calibri" w:hAnsi="Calibri" w:cs="Calibri"/>
                <w:color w:val="000000"/>
                <w:lang w:eastAsia="es-UY"/>
              </w:rPr>
            </w:pPr>
            <w:r>
              <w:rPr>
                <w:rFonts w:ascii="Calibri" w:hAnsi="Calibri" w:cs="Calibri"/>
                <w:color w:val="000000"/>
                <w:lang w:eastAsia="es-UY"/>
              </w:rPr>
              <w:t>S</w:t>
            </w:r>
          </w:p>
        </w:tc>
        <w:tc>
          <w:tcPr>
            <w:tcW w:w="8285" w:type="dxa"/>
            <w:shd w:val="clear" w:color="auto" w:fill="auto"/>
            <w:vAlign w:val="center"/>
          </w:tcPr>
          <w:p w:rsidR="007D4D30" w:rsidRDefault="007D4D30" w:rsidP="00FB5BEC">
            <w:pPr>
              <w:spacing w:after="0"/>
              <w:rPr>
                <w:rFonts w:ascii="Calibri" w:hAnsi="Calibri" w:cs="Calibri"/>
                <w:color w:val="000000"/>
                <w:lang w:eastAsia="es-UY"/>
              </w:rPr>
            </w:pPr>
            <w:r w:rsidRPr="004E36BE">
              <w:rPr>
                <w:rFonts w:ascii="Calibri" w:hAnsi="Calibri" w:cs="Arial"/>
              </w:rPr>
              <w:t>Promover y facilitar la capacitación y el desarrollo</w:t>
            </w:r>
            <w:r w:rsidR="00FB5BEC">
              <w:rPr>
                <w:rFonts w:ascii="Calibri" w:hAnsi="Calibri" w:cs="Arial"/>
              </w:rPr>
              <w:t xml:space="preserve"> profesional de sus empleados</w:t>
            </w:r>
          </w:p>
        </w:tc>
        <w:tc>
          <w:tcPr>
            <w:tcW w:w="425" w:type="dxa"/>
            <w:shd w:val="clear" w:color="auto" w:fill="auto"/>
            <w:noWrap/>
            <w:vAlign w:val="center"/>
          </w:tcPr>
          <w:p w:rsidR="007D4D30" w:rsidRPr="001623A2" w:rsidRDefault="007D4D30" w:rsidP="00CC2C06">
            <w:pPr>
              <w:spacing w:after="0"/>
              <w:jc w:val="center"/>
              <w:rPr>
                <w:rFonts w:ascii="Calibri" w:hAnsi="Calibri" w:cs="Calibri"/>
                <w:color w:val="000000"/>
                <w:lang w:eastAsia="es-UY"/>
              </w:rPr>
            </w:pPr>
          </w:p>
        </w:tc>
        <w:tc>
          <w:tcPr>
            <w:tcW w:w="426"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r>
      <w:tr w:rsidR="007D4D30" w:rsidRPr="001623A2" w:rsidTr="00B15361">
        <w:trPr>
          <w:trHeight w:val="386"/>
        </w:trPr>
        <w:tc>
          <w:tcPr>
            <w:tcW w:w="377" w:type="dxa"/>
            <w:shd w:val="clear" w:color="auto" w:fill="FFFFFF" w:themeFill="background1"/>
          </w:tcPr>
          <w:p w:rsidR="007D4D30" w:rsidRPr="001623A2" w:rsidRDefault="00FC282D" w:rsidP="00CC2C06">
            <w:pPr>
              <w:spacing w:after="0"/>
              <w:rPr>
                <w:rFonts w:ascii="Calibri" w:hAnsi="Calibri" w:cs="Calibri"/>
                <w:color w:val="000000"/>
                <w:lang w:eastAsia="es-UY"/>
              </w:rPr>
            </w:pPr>
            <w:r>
              <w:rPr>
                <w:rFonts w:ascii="Calibri" w:hAnsi="Calibri" w:cs="Calibri"/>
                <w:color w:val="000000"/>
                <w:lang w:eastAsia="es-UY"/>
              </w:rPr>
              <w:t>T</w:t>
            </w:r>
          </w:p>
        </w:tc>
        <w:tc>
          <w:tcPr>
            <w:tcW w:w="8285" w:type="dxa"/>
            <w:shd w:val="clear" w:color="auto" w:fill="auto"/>
            <w:vAlign w:val="center"/>
          </w:tcPr>
          <w:p w:rsidR="007D4D30" w:rsidRDefault="007D4D30" w:rsidP="007D4D30">
            <w:pPr>
              <w:spacing w:after="0"/>
              <w:rPr>
                <w:rFonts w:ascii="Calibri" w:hAnsi="Calibri" w:cs="Calibri"/>
                <w:color w:val="000000"/>
                <w:lang w:eastAsia="es-UY"/>
              </w:rPr>
            </w:pPr>
            <w:r>
              <w:rPr>
                <w:rFonts w:ascii="Calibri" w:hAnsi="Calibri" w:cs="Calibri"/>
                <w:color w:val="000000"/>
                <w:lang w:eastAsia="es-UY"/>
              </w:rPr>
              <w:t xml:space="preserve">Sensibilizar a los empleados sobre el problema dela violencia doméstica y brindar apoyo a los que son víctimas de ella </w:t>
            </w:r>
          </w:p>
        </w:tc>
        <w:tc>
          <w:tcPr>
            <w:tcW w:w="425" w:type="dxa"/>
            <w:shd w:val="clear" w:color="auto" w:fill="auto"/>
            <w:noWrap/>
            <w:vAlign w:val="center"/>
          </w:tcPr>
          <w:p w:rsidR="007D4D30" w:rsidRPr="001623A2" w:rsidRDefault="007D4D30" w:rsidP="00CC2C06">
            <w:pPr>
              <w:spacing w:after="0"/>
              <w:jc w:val="center"/>
              <w:rPr>
                <w:rFonts w:ascii="Calibri" w:hAnsi="Calibri" w:cs="Calibri"/>
                <w:color w:val="000000"/>
                <w:lang w:eastAsia="es-UY"/>
              </w:rPr>
            </w:pPr>
          </w:p>
        </w:tc>
        <w:tc>
          <w:tcPr>
            <w:tcW w:w="426"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r>
      <w:tr w:rsidR="00637FA4" w:rsidRPr="001623A2" w:rsidTr="00B15361">
        <w:trPr>
          <w:trHeight w:val="386"/>
        </w:trPr>
        <w:tc>
          <w:tcPr>
            <w:tcW w:w="377" w:type="dxa"/>
            <w:shd w:val="clear" w:color="auto" w:fill="FFFFFF" w:themeFill="background1"/>
          </w:tcPr>
          <w:p w:rsidR="007D4D30" w:rsidRPr="001623A2" w:rsidRDefault="00FC282D" w:rsidP="00CC2C06">
            <w:pPr>
              <w:spacing w:after="0"/>
              <w:rPr>
                <w:rFonts w:ascii="Calibri" w:hAnsi="Calibri" w:cs="Calibri"/>
                <w:color w:val="000000"/>
                <w:lang w:eastAsia="es-UY"/>
              </w:rPr>
            </w:pPr>
            <w:r>
              <w:rPr>
                <w:rFonts w:ascii="Calibri" w:hAnsi="Calibri" w:cs="Calibri"/>
                <w:color w:val="000000"/>
                <w:lang w:eastAsia="es-UY"/>
              </w:rPr>
              <w:t>U</w:t>
            </w:r>
          </w:p>
        </w:tc>
        <w:tc>
          <w:tcPr>
            <w:tcW w:w="8285" w:type="dxa"/>
            <w:shd w:val="clear" w:color="auto" w:fill="auto"/>
            <w:vAlign w:val="center"/>
          </w:tcPr>
          <w:p w:rsidR="007D4D30" w:rsidRDefault="007D4D30" w:rsidP="00CC2C06">
            <w:pPr>
              <w:spacing w:after="0"/>
              <w:rPr>
                <w:rFonts w:ascii="Calibri" w:hAnsi="Calibri" w:cs="Calibri"/>
                <w:color w:val="000000"/>
                <w:lang w:eastAsia="es-UY"/>
              </w:rPr>
            </w:pPr>
            <w:r>
              <w:rPr>
                <w:rFonts w:ascii="Calibri" w:hAnsi="Calibri" w:cs="Calibri"/>
                <w:color w:val="000000"/>
                <w:lang w:eastAsia="es-UY"/>
              </w:rPr>
              <w:t>Brindar algún tipo de apoyo a las personas que son despedidas  y ayudarlas a conseguir empleo</w:t>
            </w:r>
          </w:p>
        </w:tc>
        <w:tc>
          <w:tcPr>
            <w:tcW w:w="425" w:type="dxa"/>
            <w:shd w:val="clear" w:color="auto" w:fill="auto"/>
            <w:noWrap/>
            <w:vAlign w:val="center"/>
          </w:tcPr>
          <w:p w:rsidR="007D4D30" w:rsidRPr="001623A2" w:rsidRDefault="007D4D30" w:rsidP="00CC2C06">
            <w:pPr>
              <w:spacing w:after="0"/>
              <w:jc w:val="center"/>
              <w:rPr>
                <w:rFonts w:ascii="Calibri" w:hAnsi="Calibri" w:cs="Calibri"/>
                <w:color w:val="000000"/>
                <w:lang w:eastAsia="es-UY"/>
              </w:rPr>
            </w:pPr>
          </w:p>
        </w:tc>
        <w:tc>
          <w:tcPr>
            <w:tcW w:w="426"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r>
      <w:tr w:rsidR="007D4D30" w:rsidRPr="001623A2" w:rsidTr="00B15361">
        <w:trPr>
          <w:trHeight w:val="386"/>
        </w:trPr>
        <w:tc>
          <w:tcPr>
            <w:tcW w:w="377" w:type="dxa"/>
            <w:shd w:val="clear" w:color="auto" w:fill="FFFFFF" w:themeFill="background1"/>
          </w:tcPr>
          <w:p w:rsidR="007D4D30" w:rsidRPr="001623A2" w:rsidRDefault="00FC282D" w:rsidP="00CC2C06">
            <w:pPr>
              <w:spacing w:after="0"/>
              <w:rPr>
                <w:rFonts w:ascii="Calibri" w:hAnsi="Calibri" w:cs="Calibri"/>
                <w:color w:val="000000"/>
                <w:lang w:eastAsia="es-UY"/>
              </w:rPr>
            </w:pPr>
            <w:r>
              <w:rPr>
                <w:rFonts w:ascii="Calibri" w:hAnsi="Calibri" w:cs="Calibri"/>
                <w:color w:val="000000"/>
                <w:lang w:eastAsia="es-UY"/>
              </w:rPr>
              <w:t>V</w:t>
            </w:r>
          </w:p>
        </w:tc>
        <w:tc>
          <w:tcPr>
            <w:tcW w:w="8285" w:type="dxa"/>
            <w:shd w:val="clear" w:color="auto" w:fill="auto"/>
            <w:vAlign w:val="center"/>
          </w:tcPr>
          <w:p w:rsidR="007D4D30" w:rsidRPr="004E36BE" w:rsidRDefault="007D4D30" w:rsidP="00093138">
            <w:pPr>
              <w:spacing w:after="0"/>
              <w:rPr>
                <w:rFonts w:ascii="Calibri" w:hAnsi="Calibri" w:cs="Arial"/>
              </w:rPr>
            </w:pPr>
            <w:r>
              <w:rPr>
                <w:rFonts w:ascii="Calibri" w:hAnsi="Calibri" w:cs="Arial"/>
              </w:rPr>
              <w:t xml:space="preserve">Contratar </w:t>
            </w:r>
            <w:r w:rsidR="00093138">
              <w:rPr>
                <w:rFonts w:ascii="Calibri" w:hAnsi="Calibri" w:cs="Arial"/>
              </w:rPr>
              <w:t xml:space="preserve">personas pertenecientes </w:t>
            </w:r>
            <w:r>
              <w:rPr>
                <w:rFonts w:ascii="Calibri" w:hAnsi="Calibri" w:cs="Arial"/>
              </w:rPr>
              <w:t>a colectivos con dificultades para la inserción laboral</w:t>
            </w:r>
          </w:p>
        </w:tc>
        <w:tc>
          <w:tcPr>
            <w:tcW w:w="425" w:type="dxa"/>
            <w:shd w:val="clear" w:color="auto" w:fill="auto"/>
            <w:noWrap/>
            <w:vAlign w:val="center"/>
          </w:tcPr>
          <w:p w:rsidR="007D4D30" w:rsidRPr="001623A2" w:rsidRDefault="007D4D30" w:rsidP="00CC2C06">
            <w:pPr>
              <w:spacing w:after="0"/>
              <w:jc w:val="center"/>
              <w:rPr>
                <w:rFonts w:ascii="Calibri" w:hAnsi="Calibri" w:cs="Calibri"/>
                <w:color w:val="000000"/>
                <w:lang w:eastAsia="es-UY"/>
              </w:rPr>
            </w:pPr>
          </w:p>
        </w:tc>
        <w:tc>
          <w:tcPr>
            <w:tcW w:w="426"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r>
      <w:tr w:rsidR="00637FA4" w:rsidRPr="001623A2" w:rsidTr="00B15361">
        <w:trPr>
          <w:trHeight w:val="386"/>
        </w:trPr>
        <w:tc>
          <w:tcPr>
            <w:tcW w:w="377" w:type="dxa"/>
            <w:shd w:val="clear" w:color="auto" w:fill="FFFFFF" w:themeFill="background1"/>
          </w:tcPr>
          <w:p w:rsidR="007D4D30" w:rsidRPr="001623A2" w:rsidRDefault="00FC282D" w:rsidP="00CC2C06">
            <w:pPr>
              <w:spacing w:after="0"/>
              <w:rPr>
                <w:rFonts w:ascii="Calibri" w:hAnsi="Calibri" w:cs="Calibri"/>
                <w:color w:val="000000"/>
                <w:lang w:eastAsia="es-UY"/>
              </w:rPr>
            </w:pPr>
            <w:r>
              <w:rPr>
                <w:rFonts w:ascii="Calibri" w:hAnsi="Calibri" w:cs="Calibri"/>
                <w:color w:val="000000"/>
                <w:lang w:eastAsia="es-UY"/>
              </w:rPr>
              <w:t>W</w:t>
            </w:r>
          </w:p>
        </w:tc>
        <w:tc>
          <w:tcPr>
            <w:tcW w:w="8285" w:type="dxa"/>
            <w:shd w:val="clear" w:color="auto" w:fill="auto"/>
            <w:vAlign w:val="center"/>
          </w:tcPr>
          <w:p w:rsidR="007D4D30" w:rsidRDefault="007D4D30" w:rsidP="00CC2C06">
            <w:pPr>
              <w:spacing w:after="0"/>
              <w:rPr>
                <w:rFonts w:ascii="Calibri" w:hAnsi="Calibri" w:cs="Calibri"/>
                <w:color w:val="000000"/>
                <w:lang w:eastAsia="es-UY"/>
              </w:rPr>
            </w:pPr>
            <w:r w:rsidRPr="004E36BE">
              <w:rPr>
                <w:rFonts w:ascii="Calibri" w:hAnsi="Calibri" w:cs="Arial"/>
              </w:rPr>
              <w:t xml:space="preserve">Capacitar en seguridad y </w:t>
            </w:r>
            <w:r w:rsidR="00FB5BEC">
              <w:rPr>
                <w:rFonts w:ascii="Calibri" w:hAnsi="Calibri" w:cs="Arial"/>
              </w:rPr>
              <w:t>salud laboral a los empleados</w:t>
            </w:r>
          </w:p>
        </w:tc>
        <w:tc>
          <w:tcPr>
            <w:tcW w:w="425" w:type="dxa"/>
            <w:shd w:val="clear" w:color="auto" w:fill="auto"/>
            <w:noWrap/>
            <w:vAlign w:val="center"/>
          </w:tcPr>
          <w:p w:rsidR="007D4D30" w:rsidRPr="001623A2" w:rsidRDefault="007D4D30" w:rsidP="00CC2C06">
            <w:pPr>
              <w:spacing w:after="0"/>
              <w:jc w:val="center"/>
              <w:rPr>
                <w:rFonts w:ascii="Calibri" w:hAnsi="Calibri" w:cs="Calibri"/>
                <w:color w:val="000000"/>
                <w:lang w:eastAsia="es-UY"/>
              </w:rPr>
            </w:pPr>
          </w:p>
        </w:tc>
        <w:tc>
          <w:tcPr>
            <w:tcW w:w="426"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r>
      <w:tr w:rsidR="00637FA4" w:rsidRPr="001623A2" w:rsidTr="00B15361">
        <w:trPr>
          <w:trHeight w:val="386"/>
        </w:trPr>
        <w:tc>
          <w:tcPr>
            <w:tcW w:w="377" w:type="dxa"/>
            <w:shd w:val="clear" w:color="auto" w:fill="FFFFFF" w:themeFill="background1"/>
          </w:tcPr>
          <w:p w:rsidR="007D4D30" w:rsidRPr="001623A2" w:rsidRDefault="00FC282D" w:rsidP="00CC2C06">
            <w:pPr>
              <w:spacing w:after="0"/>
              <w:rPr>
                <w:rFonts w:ascii="Calibri" w:hAnsi="Calibri" w:cs="Calibri"/>
                <w:color w:val="000000"/>
                <w:lang w:eastAsia="es-UY"/>
              </w:rPr>
            </w:pPr>
            <w:r>
              <w:rPr>
                <w:rFonts w:ascii="Calibri" w:hAnsi="Calibri" w:cs="Calibri"/>
                <w:color w:val="000000"/>
                <w:lang w:eastAsia="es-UY"/>
              </w:rPr>
              <w:t>X</w:t>
            </w:r>
          </w:p>
        </w:tc>
        <w:tc>
          <w:tcPr>
            <w:tcW w:w="8285" w:type="dxa"/>
            <w:shd w:val="clear" w:color="auto" w:fill="auto"/>
            <w:vAlign w:val="center"/>
          </w:tcPr>
          <w:p w:rsidR="007D4D30" w:rsidRDefault="007D4D30" w:rsidP="00CC2C06">
            <w:pPr>
              <w:spacing w:after="0"/>
              <w:rPr>
                <w:rFonts w:ascii="Calibri" w:hAnsi="Calibri" w:cs="Calibri"/>
                <w:color w:val="000000"/>
                <w:lang w:eastAsia="es-UY"/>
              </w:rPr>
            </w:pPr>
            <w:r>
              <w:rPr>
                <w:rFonts w:ascii="Calibri" w:hAnsi="Calibri" w:cs="Calibri"/>
                <w:color w:val="000000"/>
                <w:lang w:eastAsia="es-UY"/>
              </w:rPr>
              <w:t xml:space="preserve">Promover la vida saludable y el equilibrio entre </w:t>
            </w:r>
            <w:r w:rsidR="00AA7A42">
              <w:rPr>
                <w:rFonts w:ascii="Calibri" w:hAnsi="Calibri" w:cs="Calibri"/>
                <w:color w:val="000000"/>
                <w:lang w:eastAsia="es-UY"/>
              </w:rPr>
              <w:t xml:space="preserve">la </w:t>
            </w:r>
            <w:r>
              <w:rPr>
                <w:rFonts w:ascii="Calibri" w:hAnsi="Calibri" w:cs="Calibri"/>
                <w:color w:val="000000"/>
                <w:lang w:eastAsia="es-UY"/>
              </w:rPr>
              <w:t>vida familiar y laboral de los empleados</w:t>
            </w:r>
          </w:p>
        </w:tc>
        <w:tc>
          <w:tcPr>
            <w:tcW w:w="425" w:type="dxa"/>
            <w:shd w:val="clear" w:color="auto" w:fill="auto"/>
            <w:noWrap/>
            <w:vAlign w:val="center"/>
          </w:tcPr>
          <w:p w:rsidR="007D4D30" w:rsidRPr="001623A2" w:rsidRDefault="007D4D30" w:rsidP="00CC2C06">
            <w:pPr>
              <w:spacing w:after="0"/>
              <w:jc w:val="center"/>
              <w:rPr>
                <w:rFonts w:ascii="Calibri" w:hAnsi="Calibri" w:cs="Calibri"/>
                <w:color w:val="000000"/>
                <w:lang w:eastAsia="es-UY"/>
              </w:rPr>
            </w:pPr>
          </w:p>
        </w:tc>
        <w:tc>
          <w:tcPr>
            <w:tcW w:w="426"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c>
          <w:tcPr>
            <w:tcW w:w="425" w:type="dxa"/>
          </w:tcPr>
          <w:p w:rsidR="007D4D30" w:rsidRPr="001623A2" w:rsidRDefault="007D4D30" w:rsidP="00CC2C06">
            <w:pPr>
              <w:spacing w:after="0"/>
              <w:jc w:val="center"/>
              <w:rPr>
                <w:rFonts w:ascii="Calibri" w:hAnsi="Calibri" w:cs="Calibri"/>
                <w:color w:val="000000"/>
                <w:lang w:eastAsia="es-UY"/>
              </w:rPr>
            </w:pPr>
          </w:p>
        </w:tc>
      </w:tr>
    </w:tbl>
    <w:p w:rsidR="00B15361" w:rsidRDefault="00C771DD" w:rsidP="00F722B3">
      <w:pPr>
        <w:spacing w:after="0"/>
      </w:pPr>
      <w:r w:rsidRPr="00846544">
        <w:t xml:space="preserve">  </w:t>
      </w:r>
    </w:p>
    <w:p w:rsidR="004669A2" w:rsidRDefault="004669A2">
      <w:pPr>
        <w:rPr>
          <w:rFonts w:ascii="Calibri" w:hAnsi="Calibri" w:cs="Calibri"/>
          <w:b/>
        </w:rPr>
      </w:pPr>
      <w:r>
        <w:rPr>
          <w:rFonts w:ascii="Calibri" w:hAnsi="Calibri" w:cs="Calibri"/>
          <w:b/>
        </w:rPr>
        <w:br w:type="page"/>
      </w:r>
    </w:p>
    <w:p w:rsidR="00613A71" w:rsidRPr="00FE5C0F" w:rsidRDefault="007B564B" w:rsidP="00613A71">
      <w:pPr>
        <w:spacing w:line="240" w:lineRule="auto"/>
        <w:rPr>
          <w:rFonts w:cstheme="minorHAnsi"/>
          <w:b/>
          <w:bCs/>
        </w:rPr>
      </w:pPr>
      <w:r>
        <w:rPr>
          <w:rFonts w:cstheme="minorHAnsi"/>
          <w:b/>
          <w:bCs/>
        </w:rPr>
        <w:lastRenderedPageBreak/>
        <w:t>P5</w:t>
      </w:r>
      <w:r w:rsidR="00613A71" w:rsidRPr="00613A71">
        <w:rPr>
          <w:rFonts w:cstheme="minorHAnsi"/>
          <w:b/>
          <w:bCs/>
        </w:rPr>
        <w:t>.</w:t>
      </w:r>
      <w:r w:rsidR="00613A71" w:rsidRPr="00613A71">
        <w:rPr>
          <w:rFonts w:cstheme="minorHAnsi"/>
          <w:bCs/>
        </w:rPr>
        <w:t xml:space="preserve"> ¿Cuál es su grado de acuerdo con las siguientes afirmaciones?</w:t>
      </w:r>
      <w:r w:rsidR="00613A71" w:rsidRPr="00FE5C0F">
        <w:rPr>
          <w:rFonts w:cstheme="minorHAnsi"/>
          <w:b/>
          <w:bCs/>
        </w:rPr>
        <w:t xml:space="preserve"> Respuestas: 1</w:t>
      </w:r>
      <w:r w:rsidR="00613A71">
        <w:rPr>
          <w:rFonts w:cstheme="minorHAnsi"/>
          <w:b/>
          <w:bCs/>
        </w:rPr>
        <w:t xml:space="preserve"> (</w:t>
      </w:r>
      <w:r w:rsidR="00613A71" w:rsidRPr="00FE5C0F">
        <w:rPr>
          <w:rFonts w:cstheme="minorHAnsi"/>
          <w:b/>
          <w:bCs/>
        </w:rPr>
        <w:t>En des</w:t>
      </w:r>
      <w:r w:rsidR="00613A71">
        <w:rPr>
          <w:rFonts w:cstheme="minorHAnsi"/>
          <w:b/>
          <w:bCs/>
        </w:rPr>
        <w:t>acuerdo),</w:t>
      </w:r>
      <w:r w:rsidR="00613A71" w:rsidRPr="00FE5C0F">
        <w:rPr>
          <w:rFonts w:cstheme="minorHAnsi"/>
          <w:b/>
          <w:bCs/>
        </w:rPr>
        <w:t xml:space="preserve"> 2</w:t>
      </w:r>
      <w:r w:rsidR="00613A71">
        <w:rPr>
          <w:rFonts w:cstheme="minorHAnsi"/>
          <w:b/>
          <w:bCs/>
        </w:rPr>
        <w:t xml:space="preserve"> (</w:t>
      </w:r>
      <w:r w:rsidR="00613A71" w:rsidRPr="00FE5C0F">
        <w:rPr>
          <w:rFonts w:cstheme="minorHAnsi"/>
          <w:b/>
          <w:bCs/>
        </w:rPr>
        <w:t>Algo en desacuerdo</w:t>
      </w:r>
      <w:r w:rsidR="00613A71">
        <w:rPr>
          <w:rFonts w:cstheme="minorHAnsi"/>
          <w:b/>
          <w:bCs/>
        </w:rPr>
        <w:t>)</w:t>
      </w:r>
      <w:r w:rsidR="00613A71" w:rsidRPr="00FE5C0F">
        <w:rPr>
          <w:rFonts w:cstheme="minorHAnsi"/>
          <w:b/>
          <w:bCs/>
        </w:rPr>
        <w:t>;  3</w:t>
      </w:r>
      <w:r w:rsidR="00613A71">
        <w:rPr>
          <w:rFonts w:cstheme="minorHAnsi"/>
          <w:b/>
          <w:bCs/>
        </w:rPr>
        <w:t xml:space="preserve"> (</w:t>
      </w:r>
      <w:r w:rsidR="00613A71" w:rsidRPr="00FE5C0F">
        <w:rPr>
          <w:rFonts w:cstheme="minorHAnsi"/>
          <w:b/>
          <w:bCs/>
        </w:rPr>
        <w:t>Ni acuerdo ni desacuerdo</w:t>
      </w:r>
      <w:r w:rsidR="00613A71">
        <w:rPr>
          <w:rFonts w:cstheme="minorHAnsi"/>
          <w:b/>
          <w:bCs/>
        </w:rPr>
        <w:t>);</w:t>
      </w:r>
      <w:r w:rsidR="00613A71" w:rsidRPr="00FE5C0F">
        <w:rPr>
          <w:rFonts w:cstheme="minorHAnsi"/>
          <w:b/>
          <w:bCs/>
        </w:rPr>
        <w:t xml:space="preserve"> 4</w:t>
      </w:r>
      <w:r w:rsidR="00613A71">
        <w:rPr>
          <w:rFonts w:cstheme="minorHAnsi"/>
          <w:b/>
          <w:bCs/>
        </w:rPr>
        <w:t xml:space="preserve"> </w:t>
      </w:r>
      <w:proofErr w:type="gramStart"/>
      <w:r w:rsidR="00613A71">
        <w:rPr>
          <w:rFonts w:cstheme="minorHAnsi"/>
          <w:b/>
          <w:bCs/>
        </w:rPr>
        <w:t>(</w:t>
      </w:r>
      <w:r w:rsidR="00613A71" w:rsidRPr="00FE5C0F">
        <w:rPr>
          <w:rFonts w:cstheme="minorHAnsi"/>
          <w:b/>
          <w:bCs/>
        </w:rPr>
        <w:t xml:space="preserve"> Algo</w:t>
      </w:r>
      <w:proofErr w:type="gramEnd"/>
      <w:r w:rsidR="00613A71" w:rsidRPr="00FE5C0F">
        <w:rPr>
          <w:rFonts w:cstheme="minorHAnsi"/>
          <w:b/>
          <w:bCs/>
        </w:rPr>
        <w:t xml:space="preserve"> de acuerdo</w:t>
      </w:r>
      <w:r w:rsidR="00613A71">
        <w:rPr>
          <w:rFonts w:cstheme="minorHAnsi"/>
          <w:b/>
          <w:bCs/>
        </w:rPr>
        <w:t>)</w:t>
      </w:r>
      <w:r w:rsidR="00613A71" w:rsidRPr="00FE5C0F">
        <w:rPr>
          <w:rFonts w:cstheme="minorHAnsi"/>
          <w:b/>
          <w:bCs/>
        </w:rPr>
        <w:t>; 5</w:t>
      </w:r>
      <w:r w:rsidR="00613A71">
        <w:rPr>
          <w:rFonts w:cstheme="minorHAnsi"/>
          <w:b/>
          <w:bCs/>
        </w:rPr>
        <w:t>(</w:t>
      </w:r>
      <w:r w:rsidR="00613A71" w:rsidRPr="00FE5C0F">
        <w:rPr>
          <w:rFonts w:cstheme="minorHAnsi"/>
          <w:b/>
          <w:bCs/>
        </w:rPr>
        <w:t xml:space="preserve"> De acuerdo</w:t>
      </w:r>
      <w:r w:rsidR="00613A71">
        <w:rPr>
          <w:rFonts w:cstheme="minorHAnsi"/>
          <w:b/>
          <w:bCs/>
        </w:rPr>
        <w:t>)</w:t>
      </w:r>
      <w:r w:rsidR="00613A71" w:rsidRPr="00FE5C0F">
        <w:rPr>
          <w:rFonts w:cstheme="minorHAnsi"/>
          <w:b/>
          <w:bCs/>
        </w:rPr>
        <w:t>. LEER cada afirmación  y marcar con una X la opción elegida</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
        <w:gridCol w:w="7229"/>
        <w:gridCol w:w="425"/>
        <w:gridCol w:w="426"/>
        <w:gridCol w:w="425"/>
        <w:gridCol w:w="425"/>
        <w:gridCol w:w="484"/>
      </w:tblGrid>
      <w:tr w:rsidR="00613A71" w:rsidRPr="007E0990" w:rsidTr="00CC2C06">
        <w:trPr>
          <w:trHeight w:val="215"/>
        </w:trPr>
        <w:tc>
          <w:tcPr>
            <w:tcW w:w="354" w:type="dxa"/>
            <w:shd w:val="clear" w:color="auto" w:fill="BFBFBF"/>
          </w:tcPr>
          <w:p w:rsidR="00613A71" w:rsidRPr="007E0990" w:rsidRDefault="00613A71" w:rsidP="00CC2C06">
            <w:pPr>
              <w:spacing w:after="0"/>
              <w:jc w:val="center"/>
              <w:rPr>
                <w:rFonts w:cstheme="minorHAnsi"/>
                <w:b/>
              </w:rPr>
            </w:pPr>
          </w:p>
        </w:tc>
        <w:tc>
          <w:tcPr>
            <w:tcW w:w="7229" w:type="dxa"/>
          </w:tcPr>
          <w:p w:rsidR="00613A71" w:rsidRPr="007E0990" w:rsidRDefault="00613A71" w:rsidP="00CC2C06">
            <w:pPr>
              <w:spacing w:after="0"/>
              <w:jc w:val="center"/>
              <w:rPr>
                <w:rFonts w:cstheme="minorHAnsi"/>
                <w:b/>
              </w:rPr>
            </w:pPr>
            <w:r w:rsidRPr="007E0990">
              <w:rPr>
                <w:rFonts w:cstheme="minorHAnsi"/>
                <w:b/>
              </w:rPr>
              <w:t>AFIRMACIONES</w:t>
            </w:r>
          </w:p>
        </w:tc>
        <w:tc>
          <w:tcPr>
            <w:tcW w:w="425" w:type="dxa"/>
          </w:tcPr>
          <w:p w:rsidR="00613A71" w:rsidRPr="007E0990" w:rsidRDefault="00613A71" w:rsidP="00CC2C06">
            <w:pPr>
              <w:spacing w:after="0"/>
              <w:jc w:val="center"/>
              <w:rPr>
                <w:rFonts w:cstheme="minorHAnsi"/>
                <w:b/>
              </w:rPr>
            </w:pPr>
            <w:r w:rsidRPr="007E0990">
              <w:rPr>
                <w:rFonts w:cstheme="minorHAnsi"/>
                <w:b/>
              </w:rPr>
              <w:t>1</w:t>
            </w:r>
          </w:p>
        </w:tc>
        <w:tc>
          <w:tcPr>
            <w:tcW w:w="426" w:type="dxa"/>
          </w:tcPr>
          <w:p w:rsidR="00613A71" w:rsidRPr="007E0990" w:rsidRDefault="00613A71" w:rsidP="00CC2C06">
            <w:pPr>
              <w:spacing w:after="0"/>
              <w:jc w:val="center"/>
              <w:rPr>
                <w:rFonts w:cstheme="minorHAnsi"/>
                <w:b/>
              </w:rPr>
            </w:pPr>
            <w:r w:rsidRPr="007E0990">
              <w:rPr>
                <w:rFonts w:cstheme="minorHAnsi"/>
                <w:b/>
              </w:rPr>
              <w:t>2</w:t>
            </w:r>
          </w:p>
        </w:tc>
        <w:tc>
          <w:tcPr>
            <w:tcW w:w="425" w:type="dxa"/>
          </w:tcPr>
          <w:p w:rsidR="00613A71" w:rsidRPr="007E0990" w:rsidRDefault="00613A71" w:rsidP="00CC2C06">
            <w:pPr>
              <w:spacing w:after="0"/>
              <w:jc w:val="center"/>
              <w:rPr>
                <w:rFonts w:cstheme="minorHAnsi"/>
                <w:b/>
              </w:rPr>
            </w:pPr>
            <w:r w:rsidRPr="007E0990">
              <w:rPr>
                <w:rFonts w:cstheme="minorHAnsi"/>
                <w:b/>
              </w:rPr>
              <w:t>3</w:t>
            </w:r>
          </w:p>
        </w:tc>
        <w:tc>
          <w:tcPr>
            <w:tcW w:w="425" w:type="dxa"/>
          </w:tcPr>
          <w:p w:rsidR="00613A71" w:rsidRPr="007E0990" w:rsidRDefault="00613A71" w:rsidP="00CC2C06">
            <w:pPr>
              <w:spacing w:after="0"/>
              <w:jc w:val="center"/>
              <w:rPr>
                <w:rFonts w:cstheme="minorHAnsi"/>
                <w:b/>
              </w:rPr>
            </w:pPr>
            <w:r w:rsidRPr="007E0990">
              <w:rPr>
                <w:rFonts w:cstheme="minorHAnsi"/>
                <w:b/>
              </w:rPr>
              <w:t>4</w:t>
            </w:r>
          </w:p>
        </w:tc>
        <w:tc>
          <w:tcPr>
            <w:tcW w:w="484" w:type="dxa"/>
          </w:tcPr>
          <w:p w:rsidR="00613A71" w:rsidRPr="007E0990" w:rsidRDefault="00613A71" w:rsidP="00CC2C06">
            <w:pPr>
              <w:spacing w:after="0"/>
              <w:jc w:val="center"/>
              <w:rPr>
                <w:rFonts w:cstheme="minorHAnsi"/>
                <w:b/>
              </w:rPr>
            </w:pPr>
            <w:r w:rsidRPr="007E0990">
              <w:rPr>
                <w:rFonts w:cstheme="minorHAnsi"/>
                <w:b/>
              </w:rPr>
              <w:t>5</w:t>
            </w:r>
          </w:p>
        </w:tc>
      </w:tr>
      <w:tr w:rsidR="00613A71" w:rsidRPr="007E0990" w:rsidTr="00CC2C06">
        <w:trPr>
          <w:trHeight w:val="258"/>
        </w:trPr>
        <w:tc>
          <w:tcPr>
            <w:tcW w:w="354" w:type="dxa"/>
            <w:shd w:val="clear" w:color="auto" w:fill="BFBFBF"/>
          </w:tcPr>
          <w:p w:rsidR="00613A71" w:rsidRPr="007E0990" w:rsidRDefault="00613A71" w:rsidP="00CC2C06">
            <w:pPr>
              <w:spacing w:after="0"/>
              <w:rPr>
                <w:rFonts w:cstheme="minorHAnsi"/>
              </w:rPr>
            </w:pPr>
            <w:r>
              <w:rPr>
                <w:rFonts w:cstheme="minorHAnsi"/>
              </w:rPr>
              <w:t>A</w:t>
            </w:r>
          </w:p>
        </w:tc>
        <w:tc>
          <w:tcPr>
            <w:tcW w:w="7229" w:type="dxa"/>
          </w:tcPr>
          <w:p w:rsidR="00613A71" w:rsidRPr="007E0990" w:rsidRDefault="00613A71" w:rsidP="00613A71">
            <w:pPr>
              <w:spacing w:after="0"/>
              <w:rPr>
                <w:rFonts w:cstheme="minorHAnsi"/>
              </w:rPr>
            </w:pPr>
            <w:r>
              <w:rPr>
                <w:rFonts w:cstheme="minorHAnsi"/>
              </w:rPr>
              <w:t xml:space="preserve">Aplicar la RSE </w:t>
            </w:r>
            <w:r w:rsidR="00700BAD">
              <w:rPr>
                <w:rFonts w:cstheme="minorHAnsi"/>
              </w:rPr>
              <w:t>mejora la imagen que los empleados tienen de la empresa</w:t>
            </w:r>
          </w:p>
        </w:tc>
        <w:tc>
          <w:tcPr>
            <w:tcW w:w="425" w:type="dxa"/>
          </w:tcPr>
          <w:p w:rsidR="00613A71" w:rsidRPr="007E0990" w:rsidRDefault="00613A71" w:rsidP="00CC2C06">
            <w:pPr>
              <w:spacing w:after="0"/>
              <w:rPr>
                <w:rFonts w:cstheme="minorHAnsi"/>
              </w:rPr>
            </w:pPr>
          </w:p>
        </w:tc>
        <w:tc>
          <w:tcPr>
            <w:tcW w:w="426" w:type="dxa"/>
          </w:tcPr>
          <w:p w:rsidR="00613A71" w:rsidRPr="007E0990" w:rsidRDefault="00613A71" w:rsidP="00CC2C06">
            <w:pPr>
              <w:spacing w:after="0"/>
              <w:rPr>
                <w:rFonts w:cstheme="minorHAnsi"/>
              </w:rPr>
            </w:pPr>
          </w:p>
        </w:tc>
        <w:tc>
          <w:tcPr>
            <w:tcW w:w="425" w:type="dxa"/>
          </w:tcPr>
          <w:p w:rsidR="00613A71" w:rsidRPr="007E0990" w:rsidRDefault="00613A71" w:rsidP="00CC2C06">
            <w:pPr>
              <w:spacing w:after="0"/>
              <w:rPr>
                <w:rFonts w:cstheme="minorHAnsi"/>
              </w:rPr>
            </w:pPr>
          </w:p>
        </w:tc>
        <w:tc>
          <w:tcPr>
            <w:tcW w:w="425" w:type="dxa"/>
          </w:tcPr>
          <w:p w:rsidR="00613A71" w:rsidRPr="007E0990" w:rsidRDefault="00613A71" w:rsidP="00CC2C06">
            <w:pPr>
              <w:spacing w:after="0"/>
              <w:rPr>
                <w:rFonts w:cstheme="minorHAnsi"/>
              </w:rPr>
            </w:pPr>
          </w:p>
        </w:tc>
        <w:tc>
          <w:tcPr>
            <w:tcW w:w="484" w:type="dxa"/>
          </w:tcPr>
          <w:p w:rsidR="00613A71" w:rsidRPr="007E0990" w:rsidRDefault="00613A71" w:rsidP="00CC2C06">
            <w:pPr>
              <w:spacing w:after="0"/>
              <w:rPr>
                <w:rFonts w:cstheme="minorHAnsi"/>
              </w:rPr>
            </w:pPr>
          </w:p>
        </w:tc>
      </w:tr>
      <w:tr w:rsidR="00613A71" w:rsidRPr="007E0990" w:rsidTr="00CC2C06">
        <w:tc>
          <w:tcPr>
            <w:tcW w:w="354" w:type="dxa"/>
            <w:shd w:val="clear" w:color="auto" w:fill="BFBFBF"/>
          </w:tcPr>
          <w:p w:rsidR="00613A71" w:rsidRPr="007E0990" w:rsidRDefault="00613A71" w:rsidP="00CC2C06">
            <w:pPr>
              <w:spacing w:after="0"/>
              <w:rPr>
                <w:rFonts w:cstheme="minorHAnsi"/>
              </w:rPr>
            </w:pPr>
            <w:r>
              <w:rPr>
                <w:rFonts w:cstheme="minorHAnsi"/>
              </w:rPr>
              <w:t>B</w:t>
            </w:r>
          </w:p>
        </w:tc>
        <w:tc>
          <w:tcPr>
            <w:tcW w:w="7229" w:type="dxa"/>
          </w:tcPr>
          <w:p w:rsidR="00613A71" w:rsidRPr="007E0990" w:rsidRDefault="00F722B3" w:rsidP="00700BAD">
            <w:pPr>
              <w:spacing w:after="0"/>
              <w:rPr>
                <w:rFonts w:cstheme="minorHAnsi"/>
              </w:rPr>
            </w:pPr>
            <w:r>
              <w:rPr>
                <w:rFonts w:cstheme="minorHAnsi"/>
              </w:rPr>
              <w:t>El área</w:t>
            </w:r>
            <w:r w:rsidR="00700BAD">
              <w:rPr>
                <w:rFonts w:cstheme="minorHAnsi"/>
              </w:rPr>
              <w:t xml:space="preserve"> de RRHH debe involucrarse en la definición de las políticas de RSE de la empresa</w:t>
            </w:r>
          </w:p>
        </w:tc>
        <w:tc>
          <w:tcPr>
            <w:tcW w:w="425" w:type="dxa"/>
          </w:tcPr>
          <w:p w:rsidR="00613A71" w:rsidRPr="007E0990" w:rsidRDefault="00613A71" w:rsidP="00CC2C06">
            <w:pPr>
              <w:spacing w:after="0"/>
              <w:rPr>
                <w:rFonts w:cstheme="minorHAnsi"/>
              </w:rPr>
            </w:pPr>
          </w:p>
        </w:tc>
        <w:tc>
          <w:tcPr>
            <w:tcW w:w="426" w:type="dxa"/>
          </w:tcPr>
          <w:p w:rsidR="00613A71" w:rsidRPr="007E0990" w:rsidRDefault="00613A71" w:rsidP="00CC2C06">
            <w:pPr>
              <w:spacing w:after="0"/>
              <w:rPr>
                <w:rFonts w:cstheme="minorHAnsi"/>
              </w:rPr>
            </w:pPr>
          </w:p>
        </w:tc>
        <w:tc>
          <w:tcPr>
            <w:tcW w:w="425" w:type="dxa"/>
          </w:tcPr>
          <w:p w:rsidR="00613A71" w:rsidRPr="007E0990" w:rsidRDefault="00613A71" w:rsidP="00CC2C06">
            <w:pPr>
              <w:spacing w:after="0"/>
              <w:rPr>
                <w:rFonts w:cstheme="minorHAnsi"/>
              </w:rPr>
            </w:pPr>
          </w:p>
        </w:tc>
        <w:tc>
          <w:tcPr>
            <w:tcW w:w="425" w:type="dxa"/>
          </w:tcPr>
          <w:p w:rsidR="00613A71" w:rsidRPr="007E0990" w:rsidRDefault="00613A71" w:rsidP="00CC2C06">
            <w:pPr>
              <w:spacing w:after="0"/>
              <w:rPr>
                <w:rFonts w:cstheme="minorHAnsi"/>
              </w:rPr>
            </w:pPr>
          </w:p>
        </w:tc>
        <w:tc>
          <w:tcPr>
            <w:tcW w:w="484" w:type="dxa"/>
          </w:tcPr>
          <w:p w:rsidR="00613A71" w:rsidRPr="007E0990" w:rsidRDefault="00613A71" w:rsidP="00CC2C06">
            <w:pPr>
              <w:spacing w:after="0"/>
              <w:rPr>
                <w:rFonts w:cstheme="minorHAnsi"/>
              </w:rPr>
            </w:pPr>
          </w:p>
        </w:tc>
      </w:tr>
      <w:tr w:rsidR="00613A71" w:rsidRPr="007E0990" w:rsidTr="00CC2C06">
        <w:tc>
          <w:tcPr>
            <w:tcW w:w="354" w:type="dxa"/>
            <w:shd w:val="clear" w:color="auto" w:fill="BFBFBF"/>
          </w:tcPr>
          <w:p w:rsidR="00613A71" w:rsidRPr="007E0990" w:rsidRDefault="00613A71" w:rsidP="00CC2C06">
            <w:pPr>
              <w:spacing w:after="0"/>
              <w:rPr>
                <w:rFonts w:cstheme="minorHAnsi"/>
              </w:rPr>
            </w:pPr>
            <w:r>
              <w:rPr>
                <w:rFonts w:cstheme="minorHAnsi"/>
              </w:rPr>
              <w:t>C</w:t>
            </w:r>
          </w:p>
        </w:tc>
        <w:tc>
          <w:tcPr>
            <w:tcW w:w="7229" w:type="dxa"/>
          </w:tcPr>
          <w:p w:rsidR="00613A71" w:rsidRPr="007E0990" w:rsidRDefault="00700BAD" w:rsidP="00CC2C06">
            <w:pPr>
              <w:spacing w:after="0"/>
              <w:rPr>
                <w:rFonts w:cstheme="minorHAnsi"/>
              </w:rPr>
            </w:pPr>
            <w:r>
              <w:rPr>
                <w:rFonts w:cstheme="minorHAnsi"/>
              </w:rPr>
              <w:t>La RSE es útil para la gestión de la cultura corporativa</w:t>
            </w:r>
          </w:p>
        </w:tc>
        <w:tc>
          <w:tcPr>
            <w:tcW w:w="425" w:type="dxa"/>
          </w:tcPr>
          <w:p w:rsidR="00613A71" w:rsidRPr="007E0990" w:rsidRDefault="00613A71" w:rsidP="00CC2C06">
            <w:pPr>
              <w:spacing w:after="0"/>
              <w:rPr>
                <w:rFonts w:cstheme="minorHAnsi"/>
              </w:rPr>
            </w:pPr>
          </w:p>
        </w:tc>
        <w:tc>
          <w:tcPr>
            <w:tcW w:w="426" w:type="dxa"/>
          </w:tcPr>
          <w:p w:rsidR="00613A71" w:rsidRPr="007E0990" w:rsidRDefault="00613A71" w:rsidP="00CC2C06">
            <w:pPr>
              <w:spacing w:after="0"/>
              <w:rPr>
                <w:rFonts w:cstheme="minorHAnsi"/>
              </w:rPr>
            </w:pPr>
          </w:p>
        </w:tc>
        <w:tc>
          <w:tcPr>
            <w:tcW w:w="425" w:type="dxa"/>
          </w:tcPr>
          <w:p w:rsidR="00613A71" w:rsidRPr="007E0990" w:rsidRDefault="00613A71" w:rsidP="00CC2C06">
            <w:pPr>
              <w:spacing w:after="0"/>
              <w:rPr>
                <w:rFonts w:cstheme="minorHAnsi"/>
              </w:rPr>
            </w:pPr>
          </w:p>
        </w:tc>
        <w:tc>
          <w:tcPr>
            <w:tcW w:w="425" w:type="dxa"/>
          </w:tcPr>
          <w:p w:rsidR="00613A71" w:rsidRPr="007E0990" w:rsidRDefault="00613A71" w:rsidP="00CC2C06">
            <w:pPr>
              <w:spacing w:after="0"/>
              <w:rPr>
                <w:rFonts w:cstheme="minorHAnsi"/>
              </w:rPr>
            </w:pPr>
          </w:p>
        </w:tc>
        <w:tc>
          <w:tcPr>
            <w:tcW w:w="484" w:type="dxa"/>
          </w:tcPr>
          <w:p w:rsidR="00613A71" w:rsidRPr="007E0990" w:rsidRDefault="00613A71" w:rsidP="00CC2C06">
            <w:pPr>
              <w:spacing w:after="0"/>
              <w:rPr>
                <w:rFonts w:cstheme="minorHAnsi"/>
              </w:rPr>
            </w:pPr>
          </w:p>
        </w:tc>
      </w:tr>
      <w:tr w:rsidR="00700BAD" w:rsidRPr="007E0990" w:rsidTr="00CC2C06">
        <w:tc>
          <w:tcPr>
            <w:tcW w:w="354" w:type="dxa"/>
            <w:shd w:val="clear" w:color="auto" w:fill="BFBFBF"/>
          </w:tcPr>
          <w:p w:rsidR="00700BAD" w:rsidRPr="007E0990" w:rsidRDefault="00700BAD" w:rsidP="00CC2C06">
            <w:pPr>
              <w:spacing w:after="0"/>
              <w:rPr>
                <w:rFonts w:cstheme="minorHAnsi"/>
              </w:rPr>
            </w:pPr>
            <w:r>
              <w:rPr>
                <w:rFonts w:cstheme="minorHAnsi"/>
              </w:rPr>
              <w:t>D</w:t>
            </w:r>
          </w:p>
        </w:tc>
        <w:tc>
          <w:tcPr>
            <w:tcW w:w="7229" w:type="dxa"/>
          </w:tcPr>
          <w:p w:rsidR="00700BAD" w:rsidRDefault="00700BAD" w:rsidP="00CC2C06">
            <w:pPr>
              <w:spacing w:after="0"/>
              <w:rPr>
                <w:rFonts w:cstheme="minorHAnsi"/>
              </w:rPr>
            </w:pPr>
            <w:r>
              <w:rPr>
                <w:rFonts w:cstheme="minorHAnsi"/>
              </w:rPr>
              <w:t>El área de RRHH tiene la responsabilidad de sensibilizar y comprometer a todos los integrantes de la empresa con la aplicación de la RSE</w:t>
            </w:r>
          </w:p>
        </w:tc>
        <w:tc>
          <w:tcPr>
            <w:tcW w:w="425" w:type="dxa"/>
          </w:tcPr>
          <w:p w:rsidR="00700BAD" w:rsidRPr="007E0990" w:rsidRDefault="00700BAD" w:rsidP="00CC2C06">
            <w:pPr>
              <w:spacing w:after="0"/>
              <w:rPr>
                <w:rFonts w:cstheme="minorHAnsi"/>
              </w:rPr>
            </w:pPr>
          </w:p>
        </w:tc>
        <w:tc>
          <w:tcPr>
            <w:tcW w:w="426" w:type="dxa"/>
          </w:tcPr>
          <w:p w:rsidR="00700BAD" w:rsidRPr="007E0990" w:rsidRDefault="00700BAD" w:rsidP="00CC2C06">
            <w:pPr>
              <w:spacing w:after="0"/>
              <w:rPr>
                <w:rFonts w:cstheme="minorHAnsi"/>
              </w:rPr>
            </w:pPr>
          </w:p>
        </w:tc>
        <w:tc>
          <w:tcPr>
            <w:tcW w:w="425" w:type="dxa"/>
          </w:tcPr>
          <w:p w:rsidR="00700BAD" w:rsidRPr="007E0990" w:rsidRDefault="00700BAD" w:rsidP="00CC2C06">
            <w:pPr>
              <w:spacing w:after="0"/>
              <w:rPr>
                <w:rFonts w:cstheme="minorHAnsi"/>
              </w:rPr>
            </w:pPr>
          </w:p>
        </w:tc>
        <w:tc>
          <w:tcPr>
            <w:tcW w:w="425" w:type="dxa"/>
          </w:tcPr>
          <w:p w:rsidR="00700BAD" w:rsidRPr="007E0990" w:rsidRDefault="00700BAD" w:rsidP="00CC2C06">
            <w:pPr>
              <w:spacing w:after="0"/>
              <w:rPr>
                <w:rFonts w:cstheme="minorHAnsi"/>
              </w:rPr>
            </w:pPr>
          </w:p>
        </w:tc>
        <w:tc>
          <w:tcPr>
            <w:tcW w:w="484" w:type="dxa"/>
          </w:tcPr>
          <w:p w:rsidR="00700BAD" w:rsidRPr="007E0990" w:rsidRDefault="00700BAD" w:rsidP="00CC2C06">
            <w:pPr>
              <w:spacing w:after="0"/>
              <w:rPr>
                <w:rFonts w:cstheme="minorHAnsi"/>
              </w:rPr>
            </w:pPr>
          </w:p>
        </w:tc>
      </w:tr>
      <w:tr w:rsidR="00700BAD" w:rsidRPr="007E0990" w:rsidTr="00CC2C06">
        <w:tc>
          <w:tcPr>
            <w:tcW w:w="354" w:type="dxa"/>
            <w:shd w:val="clear" w:color="auto" w:fill="BFBFBF"/>
          </w:tcPr>
          <w:p w:rsidR="00700BAD" w:rsidRPr="007E0990" w:rsidRDefault="00700BAD" w:rsidP="00CC2C06">
            <w:pPr>
              <w:spacing w:after="0"/>
              <w:rPr>
                <w:rFonts w:cstheme="minorHAnsi"/>
              </w:rPr>
            </w:pPr>
            <w:r>
              <w:rPr>
                <w:rFonts w:cstheme="minorHAnsi"/>
              </w:rPr>
              <w:t>E</w:t>
            </w:r>
          </w:p>
        </w:tc>
        <w:tc>
          <w:tcPr>
            <w:tcW w:w="7229" w:type="dxa"/>
          </w:tcPr>
          <w:p w:rsidR="00700BAD" w:rsidRPr="007E0990" w:rsidRDefault="00700BAD" w:rsidP="00CC2C06">
            <w:pPr>
              <w:spacing w:after="0"/>
              <w:rPr>
                <w:rFonts w:cstheme="minorHAnsi"/>
              </w:rPr>
            </w:pPr>
            <w:r>
              <w:rPr>
                <w:rFonts w:cstheme="minorHAnsi"/>
              </w:rPr>
              <w:t>Aplicar la RSE mejora el sentido de pertenencia y el compromiso de los empleados</w:t>
            </w:r>
          </w:p>
        </w:tc>
        <w:tc>
          <w:tcPr>
            <w:tcW w:w="425" w:type="dxa"/>
          </w:tcPr>
          <w:p w:rsidR="00700BAD" w:rsidRPr="007E0990" w:rsidRDefault="00700BAD" w:rsidP="00CC2C06">
            <w:pPr>
              <w:spacing w:after="0"/>
              <w:rPr>
                <w:rFonts w:cstheme="minorHAnsi"/>
              </w:rPr>
            </w:pPr>
          </w:p>
        </w:tc>
        <w:tc>
          <w:tcPr>
            <w:tcW w:w="426" w:type="dxa"/>
          </w:tcPr>
          <w:p w:rsidR="00700BAD" w:rsidRPr="007E0990" w:rsidRDefault="00700BAD" w:rsidP="00CC2C06">
            <w:pPr>
              <w:spacing w:after="0"/>
              <w:rPr>
                <w:rFonts w:cstheme="minorHAnsi"/>
              </w:rPr>
            </w:pPr>
          </w:p>
        </w:tc>
        <w:tc>
          <w:tcPr>
            <w:tcW w:w="425" w:type="dxa"/>
          </w:tcPr>
          <w:p w:rsidR="00700BAD" w:rsidRPr="007E0990" w:rsidRDefault="00700BAD" w:rsidP="00CC2C06">
            <w:pPr>
              <w:spacing w:after="0"/>
              <w:rPr>
                <w:rFonts w:cstheme="minorHAnsi"/>
              </w:rPr>
            </w:pPr>
          </w:p>
        </w:tc>
        <w:tc>
          <w:tcPr>
            <w:tcW w:w="425" w:type="dxa"/>
          </w:tcPr>
          <w:p w:rsidR="00700BAD" w:rsidRPr="007E0990" w:rsidRDefault="00700BAD" w:rsidP="00CC2C06">
            <w:pPr>
              <w:spacing w:after="0"/>
              <w:rPr>
                <w:rFonts w:cstheme="minorHAnsi"/>
              </w:rPr>
            </w:pPr>
          </w:p>
        </w:tc>
        <w:tc>
          <w:tcPr>
            <w:tcW w:w="484" w:type="dxa"/>
          </w:tcPr>
          <w:p w:rsidR="00700BAD" w:rsidRPr="007E0990" w:rsidRDefault="00700BAD" w:rsidP="00CC2C06">
            <w:pPr>
              <w:spacing w:after="0"/>
              <w:rPr>
                <w:rFonts w:cstheme="minorHAnsi"/>
              </w:rPr>
            </w:pPr>
          </w:p>
        </w:tc>
      </w:tr>
      <w:tr w:rsidR="00324B5A" w:rsidRPr="007E0990" w:rsidTr="00CC2C06">
        <w:tc>
          <w:tcPr>
            <w:tcW w:w="354" w:type="dxa"/>
            <w:shd w:val="clear" w:color="auto" w:fill="BFBFBF"/>
          </w:tcPr>
          <w:p w:rsidR="00324B5A" w:rsidRPr="007E0990" w:rsidRDefault="00324B5A" w:rsidP="000339C6">
            <w:pPr>
              <w:spacing w:after="0"/>
              <w:rPr>
                <w:rFonts w:cstheme="minorHAnsi"/>
              </w:rPr>
            </w:pPr>
            <w:r>
              <w:rPr>
                <w:rFonts w:cstheme="minorHAnsi"/>
              </w:rPr>
              <w:t>F</w:t>
            </w:r>
          </w:p>
        </w:tc>
        <w:tc>
          <w:tcPr>
            <w:tcW w:w="7229" w:type="dxa"/>
          </w:tcPr>
          <w:p w:rsidR="00324B5A" w:rsidRDefault="00324B5A" w:rsidP="00CC2C06">
            <w:pPr>
              <w:spacing w:after="0"/>
              <w:rPr>
                <w:rFonts w:cstheme="minorHAnsi"/>
              </w:rPr>
            </w:pPr>
            <w:r>
              <w:rPr>
                <w:rFonts w:cstheme="minorHAnsi"/>
              </w:rPr>
              <w:t>La RSE es una actividad externa de la empresa y no tiene relación con la gestión de los RRHH</w:t>
            </w:r>
          </w:p>
        </w:tc>
        <w:tc>
          <w:tcPr>
            <w:tcW w:w="425" w:type="dxa"/>
          </w:tcPr>
          <w:p w:rsidR="00324B5A" w:rsidRPr="007E0990" w:rsidRDefault="00324B5A" w:rsidP="00CC2C06">
            <w:pPr>
              <w:spacing w:after="0"/>
              <w:rPr>
                <w:rFonts w:cstheme="minorHAnsi"/>
              </w:rPr>
            </w:pPr>
          </w:p>
        </w:tc>
        <w:tc>
          <w:tcPr>
            <w:tcW w:w="426" w:type="dxa"/>
          </w:tcPr>
          <w:p w:rsidR="00324B5A" w:rsidRPr="007E0990" w:rsidRDefault="00324B5A" w:rsidP="00CC2C06">
            <w:pPr>
              <w:spacing w:after="0"/>
              <w:rPr>
                <w:rFonts w:cstheme="minorHAnsi"/>
              </w:rPr>
            </w:pPr>
          </w:p>
        </w:tc>
        <w:tc>
          <w:tcPr>
            <w:tcW w:w="425" w:type="dxa"/>
          </w:tcPr>
          <w:p w:rsidR="00324B5A" w:rsidRPr="007E0990" w:rsidRDefault="00324B5A" w:rsidP="00CC2C06">
            <w:pPr>
              <w:spacing w:after="0"/>
              <w:rPr>
                <w:rFonts w:cstheme="minorHAnsi"/>
              </w:rPr>
            </w:pPr>
          </w:p>
        </w:tc>
        <w:tc>
          <w:tcPr>
            <w:tcW w:w="425" w:type="dxa"/>
          </w:tcPr>
          <w:p w:rsidR="00324B5A" w:rsidRPr="007E0990" w:rsidRDefault="00324B5A" w:rsidP="00CC2C06">
            <w:pPr>
              <w:spacing w:after="0"/>
              <w:rPr>
                <w:rFonts w:cstheme="minorHAnsi"/>
              </w:rPr>
            </w:pPr>
          </w:p>
        </w:tc>
        <w:tc>
          <w:tcPr>
            <w:tcW w:w="484" w:type="dxa"/>
          </w:tcPr>
          <w:p w:rsidR="00324B5A" w:rsidRPr="007E0990" w:rsidRDefault="00324B5A" w:rsidP="00CC2C06">
            <w:pPr>
              <w:spacing w:after="0"/>
              <w:rPr>
                <w:rFonts w:cstheme="minorHAnsi"/>
              </w:rPr>
            </w:pPr>
          </w:p>
        </w:tc>
      </w:tr>
      <w:tr w:rsidR="00324B5A" w:rsidRPr="007E0990" w:rsidTr="00CC2C06">
        <w:tc>
          <w:tcPr>
            <w:tcW w:w="354" w:type="dxa"/>
            <w:shd w:val="clear" w:color="auto" w:fill="BFBFBF"/>
          </w:tcPr>
          <w:p w:rsidR="00324B5A" w:rsidRDefault="00324B5A" w:rsidP="000339C6">
            <w:pPr>
              <w:spacing w:after="0"/>
              <w:rPr>
                <w:rFonts w:cstheme="minorHAnsi"/>
              </w:rPr>
            </w:pPr>
            <w:r>
              <w:rPr>
                <w:rFonts w:cstheme="minorHAnsi"/>
              </w:rPr>
              <w:t>G</w:t>
            </w:r>
          </w:p>
        </w:tc>
        <w:tc>
          <w:tcPr>
            <w:tcW w:w="7229" w:type="dxa"/>
          </w:tcPr>
          <w:p w:rsidR="00324B5A" w:rsidRPr="007E0990" w:rsidRDefault="00324B5A" w:rsidP="00CC2C06">
            <w:pPr>
              <w:spacing w:after="0"/>
              <w:rPr>
                <w:rFonts w:cstheme="minorHAnsi"/>
              </w:rPr>
            </w:pPr>
            <w:r>
              <w:rPr>
                <w:rFonts w:cstheme="minorHAnsi"/>
              </w:rPr>
              <w:t>Las políticas de RRHH deben estar alineadas con las políticas de RSE de la empresa</w:t>
            </w:r>
          </w:p>
        </w:tc>
        <w:tc>
          <w:tcPr>
            <w:tcW w:w="425" w:type="dxa"/>
          </w:tcPr>
          <w:p w:rsidR="00324B5A" w:rsidRPr="007E0990" w:rsidRDefault="00324B5A" w:rsidP="00CC2C06">
            <w:pPr>
              <w:spacing w:after="0"/>
              <w:rPr>
                <w:rFonts w:cstheme="minorHAnsi"/>
              </w:rPr>
            </w:pPr>
          </w:p>
        </w:tc>
        <w:tc>
          <w:tcPr>
            <w:tcW w:w="426" w:type="dxa"/>
          </w:tcPr>
          <w:p w:rsidR="00324B5A" w:rsidRPr="007E0990" w:rsidRDefault="00324B5A" w:rsidP="00CC2C06">
            <w:pPr>
              <w:spacing w:after="0"/>
              <w:rPr>
                <w:rFonts w:cstheme="minorHAnsi"/>
              </w:rPr>
            </w:pPr>
          </w:p>
        </w:tc>
        <w:tc>
          <w:tcPr>
            <w:tcW w:w="425" w:type="dxa"/>
          </w:tcPr>
          <w:p w:rsidR="00324B5A" w:rsidRPr="007E0990" w:rsidRDefault="00324B5A" w:rsidP="00CC2C06">
            <w:pPr>
              <w:spacing w:after="0"/>
              <w:rPr>
                <w:rFonts w:cstheme="minorHAnsi"/>
              </w:rPr>
            </w:pPr>
          </w:p>
        </w:tc>
        <w:tc>
          <w:tcPr>
            <w:tcW w:w="425" w:type="dxa"/>
          </w:tcPr>
          <w:p w:rsidR="00324B5A" w:rsidRPr="007E0990" w:rsidRDefault="00324B5A" w:rsidP="00CC2C06">
            <w:pPr>
              <w:spacing w:after="0"/>
              <w:rPr>
                <w:rFonts w:cstheme="minorHAnsi"/>
              </w:rPr>
            </w:pPr>
          </w:p>
        </w:tc>
        <w:tc>
          <w:tcPr>
            <w:tcW w:w="484" w:type="dxa"/>
          </w:tcPr>
          <w:p w:rsidR="00324B5A" w:rsidRPr="007E0990" w:rsidRDefault="00324B5A" w:rsidP="00CC2C06">
            <w:pPr>
              <w:spacing w:after="0"/>
              <w:rPr>
                <w:rFonts w:cstheme="minorHAnsi"/>
              </w:rPr>
            </w:pPr>
          </w:p>
        </w:tc>
      </w:tr>
      <w:tr w:rsidR="00324B5A" w:rsidRPr="007E0990" w:rsidTr="00CC2C06">
        <w:tc>
          <w:tcPr>
            <w:tcW w:w="354" w:type="dxa"/>
            <w:shd w:val="clear" w:color="auto" w:fill="BFBFBF"/>
          </w:tcPr>
          <w:p w:rsidR="00324B5A" w:rsidRDefault="00324B5A" w:rsidP="000339C6">
            <w:pPr>
              <w:spacing w:after="0"/>
              <w:rPr>
                <w:rFonts w:cstheme="minorHAnsi"/>
              </w:rPr>
            </w:pPr>
            <w:r>
              <w:rPr>
                <w:rFonts w:cstheme="minorHAnsi"/>
              </w:rPr>
              <w:t>H</w:t>
            </w:r>
          </w:p>
        </w:tc>
        <w:tc>
          <w:tcPr>
            <w:tcW w:w="7229" w:type="dxa"/>
          </w:tcPr>
          <w:p w:rsidR="00324B5A" w:rsidRDefault="00324B5A" w:rsidP="00F722B3">
            <w:pPr>
              <w:spacing w:after="0"/>
              <w:rPr>
                <w:rFonts w:cstheme="minorHAnsi"/>
              </w:rPr>
            </w:pPr>
            <w:r>
              <w:rPr>
                <w:rFonts w:cstheme="minorHAnsi"/>
              </w:rPr>
              <w:t>El área de RRHH debe promover y verificar que la empresa actúa de forma socialmente responsable con sus empleados</w:t>
            </w:r>
          </w:p>
        </w:tc>
        <w:tc>
          <w:tcPr>
            <w:tcW w:w="425" w:type="dxa"/>
          </w:tcPr>
          <w:p w:rsidR="00324B5A" w:rsidRPr="007E0990" w:rsidRDefault="00324B5A" w:rsidP="00CC2C06">
            <w:pPr>
              <w:spacing w:after="0"/>
              <w:rPr>
                <w:rFonts w:cstheme="minorHAnsi"/>
              </w:rPr>
            </w:pPr>
          </w:p>
        </w:tc>
        <w:tc>
          <w:tcPr>
            <w:tcW w:w="426" w:type="dxa"/>
          </w:tcPr>
          <w:p w:rsidR="00324B5A" w:rsidRPr="007E0990" w:rsidRDefault="00324B5A" w:rsidP="00CC2C06">
            <w:pPr>
              <w:spacing w:after="0"/>
              <w:rPr>
                <w:rFonts w:cstheme="minorHAnsi"/>
              </w:rPr>
            </w:pPr>
          </w:p>
        </w:tc>
        <w:tc>
          <w:tcPr>
            <w:tcW w:w="425" w:type="dxa"/>
          </w:tcPr>
          <w:p w:rsidR="00324B5A" w:rsidRPr="007E0990" w:rsidRDefault="00324B5A" w:rsidP="00CC2C06">
            <w:pPr>
              <w:spacing w:after="0"/>
              <w:rPr>
                <w:rFonts w:cstheme="minorHAnsi"/>
              </w:rPr>
            </w:pPr>
          </w:p>
        </w:tc>
        <w:tc>
          <w:tcPr>
            <w:tcW w:w="425" w:type="dxa"/>
          </w:tcPr>
          <w:p w:rsidR="00324B5A" w:rsidRPr="007E0990" w:rsidRDefault="00324B5A" w:rsidP="00CC2C06">
            <w:pPr>
              <w:spacing w:after="0"/>
              <w:rPr>
                <w:rFonts w:cstheme="minorHAnsi"/>
              </w:rPr>
            </w:pPr>
          </w:p>
        </w:tc>
        <w:tc>
          <w:tcPr>
            <w:tcW w:w="484" w:type="dxa"/>
          </w:tcPr>
          <w:p w:rsidR="00324B5A" w:rsidRPr="007E0990" w:rsidRDefault="00324B5A" w:rsidP="00CC2C06">
            <w:pPr>
              <w:spacing w:after="0"/>
              <w:rPr>
                <w:rFonts w:cstheme="minorHAnsi"/>
              </w:rPr>
            </w:pPr>
          </w:p>
        </w:tc>
      </w:tr>
      <w:tr w:rsidR="00F722B3" w:rsidRPr="007E0990" w:rsidTr="00CC2C06">
        <w:tc>
          <w:tcPr>
            <w:tcW w:w="354" w:type="dxa"/>
            <w:shd w:val="clear" w:color="auto" w:fill="BFBFBF"/>
          </w:tcPr>
          <w:p w:rsidR="00F722B3" w:rsidRDefault="00324B5A" w:rsidP="00324B5A">
            <w:pPr>
              <w:spacing w:after="0"/>
              <w:jc w:val="center"/>
              <w:rPr>
                <w:rFonts w:cstheme="minorHAnsi"/>
              </w:rPr>
            </w:pPr>
            <w:r>
              <w:rPr>
                <w:rFonts w:cstheme="minorHAnsi"/>
              </w:rPr>
              <w:t>I</w:t>
            </w:r>
          </w:p>
        </w:tc>
        <w:tc>
          <w:tcPr>
            <w:tcW w:w="7229" w:type="dxa"/>
          </w:tcPr>
          <w:p w:rsidR="00F722B3" w:rsidRDefault="00F722B3" w:rsidP="00CC2C06">
            <w:pPr>
              <w:spacing w:after="0"/>
              <w:rPr>
                <w:rFonts w:cstheme="minorHAnsi"/>
              </w:rPr>
            </w:pPr>
            <w:r>
              <w:rPr>
                <w:rFonts w:cstheme="minorHAnsi"/>
              </w:rPr>
              <w:t>La empresa debe informar a sus empleados sobre sus políticas de RSE</w:t>
            </w:r>
          </w:p>
        </w:tc>
        <w:tc>
          <w:tcPr>
            <w:tcW w:w="425" w:type="dxa"/>
          </w:tcPr>
          <w:p w:rsidR="00F722B3" w:rsidRPr="007E0990" w:rsidRDefault="00F722B3" w:rsidP="00CC2C06">
            <w:pPr>
              <w:spacing w:after="0"/>
              <w:rPr>
                <w:rFonts w:cstheme="minorHAnsi"/>
              </w:rPr>
            </w:pPr>
          </w:p>
        </w:tc>
        <w:tc>
          <w:tcPr>
            <w:tcW w:w="426" w:type="dxa"/>
          </w:tcPr>
          <w:p w:rsidR="00F722B3" w:rsidRPr="007E0990" w:rsidRDefault="00F722B3" w:rsidP="00CC2C06">
            <w:pPr>
              <w:spacing w:after="0"/>
              <w:rPr>
                <w:rFonts w:cstheme="minorHAnsi"/>
              </w:rPr>
            </w:pPr>
          </w:p>
        </w:tc>
        <w:tc>
          <w:tcPr>
            <w:tcW w:w="425" w:type="dxa"/>
          </w:tcPr>
          <w:p w:rsidR="00F722B3" w:rsidRPr="007E0990" w:rsidRDefault="00F722B3" w:rsidP="00CC2C06">
            <w:pPr>
              <w:spacing w:after="0"/>
              <w:rPr>
                <w:rFonts w:cstheme="minorHAnsi"/>
              </w:rPr>
            </w:pPr>
          </w:p>
        </w:tc>
        <w:tc>
          <w:tcPr>
            <w:tcW w:w="425" w:type="dxa"/>
          </w:tcPr>
          <w:p w:rsidR="00F722B3" w:rsidRPr="007E0990" w:rsidRDefault="00F722B3" w:rsidP="00CC2C06">
            <w:pPr>
              <w:spacing w:after="0"/>
              <w:rPr>
                <w:rFonts w:cstheme="minorHAnsi"/>
              </w:rPr>
            </w:pPr>
          </w:p>
        </w:tc>
        <w:tc>
          <w:tcPr>
            <w:tcW w:w="484" w:type="dxa"/>
          </w:tcPr>
          <w:p w:rsidR="00F722B3" w:rsidRPr="007E0990" w:rsidRDefault="00F722B3" w:rsidP="00CC2C06">
            <w:pPr>
              <w:spacing w:after="0"/>
              <w:rPr>
                <w:rFonts w:cstheme="minorHAnsi"/>
              </w:rPr>
            </w:pPr>
          </w:p>
        </w:tc>
      </w:tr>
    </w:tbl>
    <w:p w:rsidR="00613A71" w:rsidRDefault="00613A71" w:rsidP="006B7B26">
      <w:pPr>
        <w:spacing w:after="0"/>
        <w:rPr>
          <w:b/>
        </w:rPr>
      </w:pPr>
    </w:p>
    <w:p w:rsidR="00997823" w:rsidRDefault="00997823" w:rsidP="007B564B">
      <w:pPr>
        <w:spacing w:after="0"/>
        <w:rPr>
          <w:b/>
        </w:rPr>
      </w:pPr>
      <w:r>
        <w:rPr>
          <w:b/>
        </w:rPr>
        <w:t>P6. ¿Cuál es su grado de conocimiento de la ISO 26.000 sobre RSE?</w:t>
      </w:r>
    </w:p>
    <w:p w:rsidR="00997823" w:rsidRDefault="00594AD8" w:rsidP="00997823">
      <w:pPr>
        <w:pStyle w:val="Prrafodelista"/>
        <w:numPr>
          <w:ilvl w:val="0"/>
          <w:numId w:val="23"/>
        </w:numPr>
        <w:spacing w:after="0"/>
      </w:pPr>
      <w:r>
        <w:t>Alto</w:t>
      </w:r>
    </w:p>
    <w:p w:rsidR="00594AD8" w:rsidRDefault="00594AD8" w:rsidP="00997823">
      <w:pPr>
        <w:pStyle w:val="Prrafodelista"/>
        <w:numPr>
          <w:ilvl w:val="0"/>
          <w:numId w:val="23"/>
        </w:numPr>
        <w:spacing w:after="0"/>
      </w:pPr>
      <w:r>
        <w:t>Medio</w:t>
      </w:r>
    </w:p>
    <w:p w:rsidR="00594AD8" w:rsidRDefault="00594AD8" w:rsidP="00594AD8">
      <w:pPr>
        <w:pStyle w:val="Prrafodelista"/>
        <w:numPr>
          <w:ilvl w:val="0"/>
          <w:numId w:val="23"/>
        </w:numPr>
        <w:spacing w:after="0"/>
      </w:pPr>
      <w:r>
        <w:t>Bajo</w:t>
      </w:r>
    </w:p>
    <w:p w:rsidR="00594AD8" w:rsidRDefault="00594AD8" w:rsidP="00594AD8">
      <w:pPr>
        <w:pStyle w:val="Prrafodelista"/>
        <w:numPr>
          <w:ilvl w:val="0"/>
          <w:numId w:val="23"/>
        </w:numPr>
        <w:spacing w:after="0"/>
      </w:pPr>
      <w:r>
        <w:t>No sab</w:t>
      </w:r>
      <w:r w:rsidR="005D6BF3">
        <w:t>ía que existe la ISO 26.000</w:t>
      </w:r>
    </w:p>
    <w:p w:rsidR="00594AD8" w:rsidRPr="00997823" w:rsidRDefault="00594AD8" w:rsidP="00594AD8">
      <w:pPr>
        <w:pStyle w:val="Prrafodelista"/>
        <w:spacing w:after="0"/>
      </w:pPr>
    </w:p>
    <w:p w:rsidR="007B564B" w:rsidRDefault="007B564B" w:rsidP="007B564B">
      <w:pPr>
        <w:spacing w:after="0"/>
        <w:rPr>
          <w:b/>
        </w:rPr>
      </w:pPr>
      <w:r>
        <w:rPr>
          <w:b/>
        </w:rPr>
        <w:t>P</w:t>
      </w:r>
      <w:r w:rsidR="005D6BF3">
        <w:rPr>
          <w:b/>
        </w:rPr>
        <w:t>7</w:t>
      </w:r>
      <w:r>
        <w:rPr>
          <w:b/>
        </w:rPr>
        <w:t xml:space="preserve">. </w:t>
      </w:r>
      <w:r w:rsidRPr="00C0369C">
        <w:t>Indique si en su empresa se realiza lo siguiente</w:t>
      </w:r>
      <w:r>
        <w:rPr>
          <w:b/>
        </w:rPr>
        <w:t>. M</w:t>
      </w:r>
      <w:r w:rsidRPr="00C0369C">
        <w:rPr>
          <w:rFonts w:cstheme="minorHAnsi"/>
          <w:b/>
          <w:bCs/>
        </w:rPr>
        <w:t xml:space="preserve"> </w:t>
      </w:r>
      <w:r w:rsidRPr="00FE5C0F">
        <w:rPr>
          <w:rFonts w:cstheme="minorHAnsi"/>
          <w:b/>
          <w:bCs/>
        </w:rPr>
        <w:t>arcar con una X la opción elegida</w:t>
      </w:r>
    </w:p>
    <w:tbl>
      <w:tblPr>
        <w:tblStyle w:val="Tablaconcuadrcula"/>
        <w:tblW w:w="0" w:type="auto"/>
        <w:tblLook w:val="04A0" w:firstRow="1" w:lastRow="0" w:firstColumn="1" w:lastColumn="0" w:noHBand="0" w:noVBand="1"/>
      </w:tblPr>
      <w:tblGrid>
        <w:gridCol w:w="534"/>
        <w:gridCol w:w="7938"/>
        <w:gridCol w:w="850"/>
        <w:gridCol w:w="910"/>
      </w:tblGrid>
      <w:tr w:rsidR="007B564B" w:rsidTr="00FB7EF8">
        <w:tc>
          <w:tcPr>
            <w:tcW w:w="534" w:type="dxa"/>
          </w:tcPr>
          <w:p w:rsidR="007B564B" w:rsidRDefault="007B564B" w:rsidP="00FB7EF8">
            <w:pPr>
              <w:rPr>
                <w:b/>
              </w:rPr>
            </w:pPr>
          </w:p>
        </w:tc>
        <w:tc>
          <w:tcPr>
            <w:tcW w:w="7938" w:type="dxa"/>
          </w:tcPr>
          <w:p w:rsidR="007B564B" w:rsidRDefault="007B564B" w:rsidP="00FB7EF8">
            <w:pPr>
              <w:jc w:val="center"/>
              <w:rPr>
                <w:b/>
              </w:rPr>
            </w:pPr>
            <w:r>
              <w:rPr>
                <w:b/>
              </w:rPr>
              <w:t>Práctica</w:t>
            </w:r>
          </w:p>
        </w:tc>
        <w:tc>
          <w:tcPr>
            <w:tcW w:w="850" w:type="dxa"/>
          </w:tcPr>
          <w:p w:rsidR="007B564B" w:rsidRDefault="007B564B" w:rsidP="00FB7EF8">
            <w:pPr>
              <w:jc w:val="center"/>
              <w:rPr>
                <w:b/>
              </w:rPr>
            </w:pPr>
            <w:r>
              <w:rPr>
                <w:b/>
              </w:rPr>
              <w:t>SI</w:t>
            </w:r>
          </w:p>
        </w:tc>
        <w:tc>
          <w:tcPr>
            <w:tcW w:w="910" w:type="dxa"/>
          </w:tcPr>
          <w:p w:rsidR="007B564B" w:rsidRDefault="007B564B" w:rsidP="00FB7EF8">
            <w:pPr>
              <w:jc w:val="center"/>
              <w:rPr>
                <w:b/>
              </w:rPr>
            </w:pPr>
            <w:r>
              <w:rPr>
                <w:b/>
              </w:rPr>
              <w:t>NO</w:t>
            </w:r>
          </w:p>
        </w:tc>
      </w:tr>
      <w:tr w:rsidR="007B564B" w:rsidTr="00FB7EF8">
        <w:tc>
          <w:tcPr>
            <w:tcW w:w="534" w:type="dxa"/>
            <w:shd w:val="clear" w:color="auto" w:fill="D9D9D9" w:themeFill="background1" w:themeFillShade="D9"/>
          </w:tcPr>
          <w:p w:rsidR="007B564B" w:rsidRPr="00324B5A" w:rsidRDefault="007B564B" w:rsidP="00FB7EF8">
            <w:pPr>
              <w:jc w:val="center"/>
            </w:pPr>
            <w:r w:rsidRPr="00324B5A">
              <w:t>A</w:t>
            </w:r>
          </w:p>
        </w:tc>
        <w:tc>
          <w:tcPr>
            <w:tcW w:w="7938" w:type="dxa"/>
          </w:tcPr>
          <w:p w:rsidR="007B564B" w:rsidRDefault="007B564B" w:rsidP="00FB7EF8">
            <w:r>
              <w:t>El tema de la RSE está presente de alguna manera en la gestión de la empresa</w:t>
            </w:r>
          </w:p>
        </w:tc>
        <w:tc>
          <w:tcPr>
            <w:tcW w:w="850" w:type="dxa"/>
          </w:tcPr>
          <w:p w:rsidR="007B564B" w:rsidRDefault="007B564B" w:rsidP="00FB7EF8">
            <w:pPr>
              <w:rPr>
                <w:b/>
              </w:rPr>
            </w:pPr>
          </w:p>
        </w:tc>
        <w:tc>
          <w:tcPr>
            <w:tcW w:w="910" w:type="dxa"/>
          </w:tcPr>
          <w:p w:rsidR="007B564B" w:rsidRDefault="007B564B" w:rsidP="00FB7EF8">
            <w:pPr>
              <w:rPr>
                <w:b/>
              </w:rPr>
            </w:pPr>
          </w:p>
        </w:tc>
      </w:tr>
      <w:tr w:rsidR="007B564B" w:rsidTr="00FB7EF8">
        <w:tc>
          <w:tcPr>
            <w:tcW w:w="534" w:type="dxa"/>
            <w:shd w:val="clear" w:color="auto" w:fill="D9D9D9" w:themeFill="background1" w:themeFillShade="D9"/>
          </w:tcPr>
          <w:p w:rsidR="007B564B" w:rsidRPr="00324B5A" w:rsidRDefault="007B564B" w:rsidP="00FB7EF8">
            <w:pPr>
              <w:jc w:val="center"/>
            </w:pPr>
            <w:r>
              <w:t>B</w:t>
            </w:r>
          </w:p>
        </w:tc>
        <w:tc>
          <w:tcPr>
            <w:tcW w:w="7938" w:type="dxa"/>
          </w:tcPr>
          <w:p w:rsidR="007B564B" w:rsidRPr="00097E51" w:rsidRDefault="007B564B" w:rsidP="00FB7EF8">
            <w:r>
              <w:t>Cuenta con una política general de RSE</w:t>
            </w:r>
          </w:p>
        </w:tc>
        <w:tc>
          <w:tcPr>
            <w:tcW w:w="850" w:type="dxa"/>
          </w:tcPr>
          <w:p w:rsidR="007B564B" w:rsidRDefault="007B564B" w:rsidP="00FB7EF8">
            <w:pPr>
              <w:rPr>
                <w:b/>
              </w:rPr>
            </w:pPr>
          </w:p>
        </w:tc>
        <w:tc>
          <w:tcPr>
            <w:tcW w:w="910" w:type="dxa"/>
          </w:tcPr>
          <w:p w:rsidR="007B564B" w:rsidRDefault="007B564B" w:rsidP="00FB7EF8">
            <w:pPr>
              <w:rPr>
                <w:b/>
              </w:rPr>
            </w:pPr>
          </w:p>
        </w:tc>
      </w:tr>
      <w:tr w:rsidR="007B564B" w:rsidTr="00FB7EF8">
        <w:tc>
          <w:tcPr>
            <w:tcW w:w="534" w:type="dxa"/>
            <w:shd w:val="clear" w:color="auto" w:fill="D9D9D9" w:themeFill="background1" w:themeFillShade="D9"/>
          </w:tcPr>
          <w:p w:rsidR="007B564B" w:rsidRPr="00324B5A" w:rsidRDefault="007B564B" w:rsidP="00FB7EF8">
            <w:pPr>
              <w:jc w:val="center"/>
            </w:pPr>
            <w:r>
              <w:t>C</w:t>
            </w:r>
          </w:p>
        </w:tc>
        <w:tc>
          <w:tcPr>
            <w:tcW w:w="7938" w:type="dxa"/>
          </w:tcPr>
          <w:p w:rsidR="007B564B" w:rsidRPr="00097E51" w:rsidRDefault="007B564B" w:rsidP="00FB7EF8">
            <w:r w:rsidRPr="00097E51">
              <w:t>Tiene código de ética</w:t>
            </w:r>
            <w:r>
              <w:t xml:space="preserve"> o de conducta</w:t>
            </w:r>
          </w:p>
        </w:tc>
        <w:tc>
          <w:tcPr>
            <w:tcW w:w="850" w:type="dxa"/>
          </w:tcPr>
          <w:p w:rsidR="007B564B" w:rsidRDefault="007B564B" w:rsidP="00FB7EF8">
            <w:pPr>
              <w:rPr>
                <w:b/>
              </w:rPr>
            </w:pPr>
          </w:p>
        </w:tc>
        <w:tc>
          <w:tcPr>
            <w:tcW w:w="910" w:type="dxa"/>
          </w:tcPr>
          <w:p w:rsidR="007B564B" w:rsidRDefault="007B564B" w:rsidP="00FB7EF8">
            <w:pPr>
              <w:rPr>
                <w:b/>
              </w:rPr>
            </w:pPr>
          </w:p>
        </w:tc>
      </w:tr>
      <w:tr w:rsidR="007B564B" w:rsidTr="00FB7EF8">
        <w:tc>
          <w:tcPr>
            <w:tcW w:w="534" w:type="dxa"/>
            <w:shd w:val="clear" w:color="auto" w:fill="D9D9D9" w:themeFill="background1" w:themeFillShade="D9"/>
          </w:tcPr>
          <w:p w:rsidR="007B564B" w:rsidRPr="00324B5A" w:rsidRDefault="007B564B" w:rsidP="00FB7EF8">
            <w:pPr>
              <w:jc w:val="center"/>
            </w:pPr>
            <w:r>
              <w:t>D</w:t>
            </w:r>
          </w:p>
        </w:tc>
        <w:tc>
          <w:tcPr>
            <w:tcW w:w="7938" w:type="dxa"/>
          </w:tcPr>
          <w:p w:rsidR="007B564B" w:rsidRDefault="007B564B" w:rsidP="00FB7EF8">
            <w:r>
              <w:t>Cuenta con lineamientos o políticas sobre la RSE de la empresa con sus empleados</w:t>
            </w:r>
          </w:p>
        </w:tc>
        <w:tc>
          <w:tcPr>
            <w:tcW w:w="850" w:type="dxa"/>
          </w:tcPr>
          <w:p w:rsidR="007B564B" w:rsidRDefault="007B564B" w:rsidP="00FB7EF8">
            <w:pPr>
              <w:rPr>
                <w:b/>
              </w:rPr>
            </w:pPr>
          </w:p>
        </w:tc>
        <w:tc>
          <w:tcPr>
            <w:tcW w:w="910" w:type="dxa"/>
          </w:tcPr>
          <w:p w:rsidR="007B564B" w:rsidRDefault="007B564B" w:rsidP="00FB7EF8">
            <w:pPr>
              <w:rPr>
                <w:b/>
              </w:rPr>
            </w:pPr>
          </w:p>
        </w:tc>
      </w:tr>
      <w:tr w:rsidR="007B564B" w:rsidTr="00FB7EF8">
        <w:tc>
          <w:tcPr>
            <w:tcW w:w="534" w:type="dxa"/>
            <w:shd w:val="clear" w:color="auto" w:fill="D9D9D9" w:themeFill="background1" w:themeFillShade="D9"/>
          </w:tcPr>
          <w:p w:rsidR="007B564B" w:rsidRPr="00324B5A" w:rsidRDefault="007B564B" w:rsidP="00FB7EF8">
            <w:pPr>
              <w:jc w:val="center"/>
            </w:pPr>
            <w:r>
              <w:t>E</w:t>
            </w:r>
          </w:p>
        </w:tc>
        <w:tc>
          <w:tcPr>
            <w:tcW w:w="7938" w:type="dxa"/>
          </w:tcPr>
          <w:p w:rsidR="007B564B" w:rsidRPr="00097E51" w:rsidRDefault="007B564B" w:rsidP="00FB7EF8">
            <w:r>
              <w:t>Organiza o apoya actividades de voluntariado de los empleados</w:t>
            </w:r>
          </w:p>
        </w:tc>
        <w:tc>
          <w:tcPr>
            <w:tcW w:w="850" w:type="dxa"/>
          </w:tcPr>
          <w:p w:rsidR="007B564B" w:rsidRDefault="007B564B" w:rsidP="00FB7EF8">
            <w:pPr>
              <w:rPr>
                <w:b/>
              </w:rPr>
            </w:pPr>
          </w:p>
        </w:tc>
        <w:tc>
          <w:tcPr>
            <w:tcW w:w="910" w:type="dxa"/>
          </w:tcPr>
          <w:p w:rsidR="007B564B" w:rsidRDefault="007B564B" w:rsidP="00FB7EF8">
            <w:pPr>
              <w:rPr>
                <w:b/>
              </w:rPr>
            </w:pPr>
          </w:p>
        </w:tc>
      </w:tr>
      <w:tr w:rsidR="007B564B" w:rsidTr="00FB7EF8">
        <w:tc>
          <w:tcPr>
            <w:tcW w:w="534" w:type="dxa"/>
            <w:shd w:val="clear" w:color="auto" w:fill="D9D9D9" w:themeFill="background1" w:themeFillShade="D9"/>
          </w:tcPr>
          <w:p w:rsidR="007B564B" w:rsidRPr="00324B5A" w:rsidRDefault="007B564B" w:rsidP="00FB7EF8">
            <w:pPr>
              <w:jc w:val="center"/>
            </w:pPr>
            <w:r>
              <w:t>F</w:t>
            </w:r>
          </w:p>
        </w:tc>
        <w:tc>
          <w:tcPr>
            <w:tcW w:w="7938" w:type="dxa"/>
          </w:tcPr>
          <w:p w:rsidR="007B564B" w:rsidRPr="00097E51" w:rsidRDefault="007B564B" w:rsidP="00FB7EF8">
            <w:r>
              <w:t>Realiza regularmente estudios para evaluar la satisfacción de los empleados</w:t>
            </w:r>
          </w:p>
        </w:tc>
        <w:tc>
          <w:tcPr>
            <w:tcW w:w="850" w:type="dxa"/>
          </w:tcPr>
          <w:p w:rsidR="007B564B" w:rsidRDefault="007B564B" w:rsidP="00FB7EF8">
            <w:pPr>
              <w:rPr>
                <w:b/>
              </w:rPr>
            </w:pPr>
          </w:p>
        </w:tc>
        <w:tc>
          <w:tcPr>
            <w:tcW w:w="910" w:type="dxa"/>
          </w:tcPr>
          <w:p w:rsidR="007B564B" w:rsidRDefault="007B564B" w:rsidP="00FB7EF8">
            <w:pPr>
              <w:rPr>
                <w:b/>
              </w:rPr>
            </w:pPr>
          </w:p>
        </w:tc>
      </w:tr>
      <w:tr w:rsidR="007B564B" w:rsidTr="00FB7EF8">
        <w:tc>
          <w:tcPr>
            <w:tcW w:w="534" w:type="dxa"/>
            <w:shd w:val="clear" w:color="auto" w:fill="D9D9D9" w:themeFill="background1" w:themeFillShade="D9"/>
          </w:tcPr>
          <w:p w:rsidR="007B564B" w:rsidRPr="00324B5A" w:rsidRDefault="007B564B" w:rsidP="00FB7EF8">
            <w:pPr>
              <w:jc w:val="center"/>
            </w:pPr>
            <w:r>
              <w:t>G</w:t>
            </w:r>
          </w:p>
        </w:tc>
        <w:tc>
          <w:tcPr>
            <w:tcW w:w="7938" w:type="dxa"/>
          </w:tcPr>
          <w:p w:rsidR="007B564B" w:rsidRPr="00097E51" w:rsidRDefault="007B564B" w:rsidP="00FB7EF8">
            <w:r>
              <w:t>Realiza algún tipo de acciones sociales en beneficio de la comunidad</w:t>
            </w:r>
          </w:p>
        </w:tc>
        <w:tc>
          <w:tcPr>
            <w:tcW w:w="850" w:type="dxa"/>
          </w:tcPr>
          <w:p w:rsidR="007B564B" w:rsidRDefault="007B564B" w:rsidP="00FB7EF8">
            <w:pPr>
              <w:rPr>
                <w:b/>
              </w:rPr>
            </w:pPr>
          </w:p>
        </w:tc>
        <w:tc>
          <w:tcPr>
            <w:tcW w:w="910" w:type="dxa"/>
          </w:tcPr>
          <w:p w:rsidR="007B564B" w:rsidRDefault="007B564B" w:rsidP="00FB7EF8">
            <w:pPr>
              <w:rPr>
                <w:b/>
              </w:rPr>
            </w:pPr>
          </w:p>
        </w:tc>
      </w:tr>
      <w:tr w:rsidR="007B564B" w:rsidTr="00FB7EF8">
        <w:tc>
          <w:tcPr>
            <w:tcW w:w="534" w:type="dxa"/>
            <w:shd w:val="clear" w:color="auto" w:fill="D9D9D9" w:themeFill="background1" w:themeFillShade="D9"/>
          </w:tcPr>
          <w:p w:rsidR="007B564B" w:rsidRPr="00324B5A" w:rsidRDefault="007B564B" w:rsidP="00FB7EF8">
            <w:pPr>
              <w:jc w:val="center"/>
            </w:pPr>
            <w:r>
              <w:t>H</w:t>
            </w:r>
          </w:p>
        </w:tc>
        <w:tc>
          <w:tcPr>
            <w:tcW w:w="7938" w:type="dxa"/>
          </w:tcPr>
          <w:p w:rsidR="007B564B" w:rsidRPr="00097E51" w:rsidRDefault="007B564B" w:rsidP="00FB7EF8">
            <w:r>
              <w:t>Involucra al área de RRHH en los temas de RSE</w:t>
            </w:r>
          </w:p>
        </w:tc>
        <w:tc>
          <w:tcPr>
            <w:tcW w:w="850" w:type="dxa"/>
          </w:tcPr>
          <w:p w:rsidR="007B564B" w:rsidRDefault="007B564B" w:rsidP="00FB7EF8">
            <w:pPr>
              <w:rPr>
                <w:b/>
              </w:rPr>
            </w:pPr>
          </w:p>
        </w:tc>
        <w:tc>
          <w:tcPr>
            <w:tcW w:w="910" w:type="dxa"/>
          </w:tcPr>
          <w:p w:rsidR="007B564B" w:rsidRDefault="007B564B" w:rsidP="00FB7EF8">
            <w:pPr>
              <w:rPr>
                <w:b/>
              </w:rPr>
            </w:pPr>
          </w:p>
        </w:tc>
      </w:tr>
    </w:tbl>
    <w:p w:rsidR="007B564B" w:rsidRDefault="007B564B" w:rsidP="007B564B">
      <w:pPr>
        <w:spacing w:after="0"/>
        <w:rPr>
          <w:b/>
        </w:rPr>
      </w:pPr>
    </w:p>
    <w:p w:rsidR="007B564B" w:rsidRPr="005D7507" w:rsidRDefault="007B564B" w:rsidP="007B564B">
      <w:pPr>
        <w:spacing w:after="0"/>
      </w:pPr>
      <w:r>
        <w:rPr>
          <w:b/>
        </w:rPr>
        <w:t>P</w:t>
      </w:r>
      <w:r w:rsidR="005D6BF3">
        <w:rPr>
          <w:b/>
        </w:rPr>
        <w:t>8</w:t>
      </w:r>
      <w:r>
        <w:rPr>
          <w:b/>
        </w:rPr>
        <w:t xml:space="preserve">. </w:t>
      </w:r>
      <w:r w:rsidRPr="005D7507">
        <w:t xml:space="preserve">¿Cómo </w:t>
      </w:r>
      <w:r>
        <w:t>califica Ud. la Responsabilidad Social de su empresa en relación a los empleados</w:t>
      </w:r>
      <w:r w:rsidRPr="005D7507">
        <w:t>?</w:t>
      </w:r>
      <w:r>
        <w:t xml:space="preserve"> </w:t>
      </w:r>
      <w:r w:rsidRPr="004A1738">
        <w:rPr>
          <w:b/>
        </w:rPr>
        <w:t>ELEGIR UNA SÓLA OPCIÓN.</w:t>
      </w:r>
      <w:r>
        <w:rPr>
          <w:b/>
        </w:rPr>
        <w:t xml:space="preserve"> </w:t>
      </w:r>
      <w:r w:rsidRPr="003B0ED7">
        <w:rPr>
          <w:b/>
        </w:rPr>
        <w:t>Poner un redondel alrededor del número correspondiente a la respuesta elegida</w:t>
      </w:r>
    </w:p>
    <w:p w:rsidR="007B564B" w:rsidRDefault="007B564B" w:rsidP="007B564B">
      <w:pPr>
        <w:pStyle w:val="Prrafodelista"/>
        <w:numPr>
          <w:ilvl w:val="0"/>
          <w:numId w:val="21"/>
        </w:numPr>
      </w:pPr>
      <w:r>
        <w:t>Baja</w:t>
      </w:r>
    </w:p>
    <w:p w:rsidR="007B564B" w:rsidRDefault="007B564B" w:rsidP="007B564B">
      <w:pPr>
        <w:pStyle w:val="Prrafodelista"/>
        <w:numPr>
          <w:ilvl w:val="0"/>
          <w:numId w:val="21"/>
        </w:numPr>
      </w:pPr>
      <w:r>
        <w:t>Medio baja</w:t>
      </w:r>
    </w:p>
    <w:p w:rsidR="007B564B" w:rsidRDefault="007B564B" w:rsidP="007B564B">
      <w:pPr>
        <w:pStyle w:val="Prrafodelista"/>
        <w:numPr>
          <w:ilvl w:val="0"/>
          <w:numId w:val="21"/>
        </w:numPr>
      </w:pPr>
      <w:r>
        <w:t>Media</w:t>
      </w:r>
    </w:p>
    <w:p w:rsidR="007B564B" w:rsidRDefault="007B564B" w:rsidP="007B564B">
      <w:pPr>
        <w:pStyle w:val="Prrafodelista"/>
        <w:numPr>
          <w:ilvl w:val="0"/>
          <w:numId w:val="21"/>
        </w:numPr>
      </w:pPr>
      <w:r>
        <w:t>Medio alta</w:t>
      </w:r>
    </w:p>
    <w:p w:rsidR="007B564B" w:rsidRPr="004A1738" w:rsidRDefault="007B564B" w:rsidP="007B564B">
      <w:pPr>
        <w:pStyle w:val="Prrafodelista"/>
        <w:numPr>
          <w:ilvl w:val="0"/>
          <w:numId w:val="21"/>
        </w:numPr>
        <w:rPr>
          <w:b/>
        </w:rPr>
      </w:pPr>
      <w:r>
        <w:t>Alta</w:t>
      </w:r>
    </w:p>
    <w:p w:rsidR="00594AD8" w:rsidRDefault="00594AD8">
      <w:pPr>
        <w:rPr>
          <w:b/>
        </w:rPr>
      </w:pPr>
      <w:r>
        <w:rPr>
          <w:b/>
        </w:rPr>
        <w:br w:type="page"/>
      </w:r>
    </w:p>
    <w:p w:rsidR="00AE57EB" w:rsidRDefault="00FE5C0F">
      <w:pPr>
        <w:rPr>
          <w:b/>
        </w:rPr>
      </w:pPr>
      <w:r w:rsidRPr="00FE5C0F">
        <w:rPr>
          <w:b/>
        </w:rPr>
        <w:lastRenderedPageBreak/>
        <w:t xml:space="preserve">DATOS DEL </w:t>
      </w:r>
      <w:r w:rsidR="00F722B3">
        <w:rPr>
          <w:b/>
        </w:rPr>
        <w:t>ENCUESTADO</w:t>
      </w:r>
    </w:p>
    <w:p w:rsidR="00406B82" w:rsidRDefault="00B71D23" w:rsidP="005D7507">
      <w:pPr>
        <w:spacing w:after="0"/>
        <w:rPr>
          <w:b/>
        </w:rPr>
      </w:pPr>
      <w:r>
        <w:rPr>
          <w:b/>
        </w:rPr>
        <w:t>D1. Género</w:t>
      </w:r>
    </w:p>
    <w:p w:rsidR="00B71D23" w:rsidRPr="00B71D23" w:rsidRDefault="00B71D23" w:rsidP="00B71D23">
      <w:pPr>
        <w:pStyle w:val="Prrafodelista"/>
        <w:numPr>
          <w:ilvl w:val="0"/>
          <w:numId w:val="10"/>
        </w:numPr>
      </w:pPr>
      <w:r w:rsidRPr="00B71D23">
        <w:t>Hombre</w:t>
      </w:r>
    </w:p>
    <w:p w:rsidR="00B71D23" w:rsidRPr="00B71D23" w:rsidRDefault="00B71D23" w:rsidP="00B71D23">
      <w:pPr>
        <w:pStyle w:val="Prrafodelista"/>
        <w:numPr>
          <w:ilvl w:val="0"/>
          <w:numId w:val="10"/>
        </w:numPr>
      </w:pPr>
      <w:r w:rsidRPr="00B71D23">
        <w:t>Mujer</w:t>
      </w:r>
    </w:p>
    <w:p w:rsidR="00B71D23" w:rsidRDefault="00B71D23" w:rsidP="00B71D23">
      <w:pPr>
        <w:rPr>
          <w:b/>
        </w:rPr>
      </w:pPr>
      <w:r>
        <w:rPr>
          <w:b/>
        </w:rPr>
        <w:t>D2. Edad __________</w:t>
      </w:r>
    </w:p>
    <w:p w:rsidR="00B71D23" w:rsidRDefault="00B71D23" w:rsidP="005D7507">
      <w:pPr>
        <w:spacing w:after="0"/>
        <w:rPr>
          <w:b/>
        </w:rPr>
      </w:pPr>
      <w:r>
        <w:rPr>
          <w:b/>
        </w:rPr>
        <w:t>D3.</w:t>
      </w:r>
      <w:r w:rsidR="007B564B">
        <w:rPr>
          <w:b/>
        </w:rPr>
        <w:t xml:space="preserve"> Nivel educativo. </w:t>
      </w:r>
      <w:r w:rsidR="007B564B" w:rsidRPr="004A1738">
        <w:rPr>
          <w:b/>
        </w:rPr>
        <w:t xml:space="preserve"> ELEGIR UNA SÓLA OPCIÓN</w:t>
      </w:r>
    </w:p>
    <w:p w:rsidR="00B71D23" w:rsidRPr="00B71D23" w:rsidRDefault="00F722B3" w:rsidP="00B71D23">
      <w:pPr>
        <w:pStyle w:val="Prrafodelista"/>
        <w:numPr>
          <w:ilvl w:val="0"/>
          <w:numId w:val="11"/>
        </w:numPr>
      </w:pPr>
      <w:r>
        <w:t>Secundaria o menos</w:t>
      </w:r>
    </w:p>
    <w:p w:rsidR="00B71D23" w:rsidRPr="00B71D23" w:rsidRDefault="00F722B3" w:rsidP="00B71D23">
      <w:pPr>
        <w:pStyle w:val="Prrafodelista"/>
        <w:numPr>
          <w:ilvl w:val="0"/>
          <w:numId w:val="11"/>
        </w:numPr>
      </w:pPr>
      <w:r>
        <w:t>Terciario incompleto</w:t>
      </w:r>
    </w:p>
    <w:p w:rsidR="00B71D23" w:rsidRDefault="00F722B3" w:rsidP="00B71D23">
      <w:pPr>
        <w:pStyle w:val="Prrafodelista"/>
        <w:numPr>
          <w:ilvl w:val="0"/>
          <w:numId w:val="11"/>
        </w:numPr>
      </w:pPr>
      <w:r>
        <w:t>Terciario completo</w:t>
      </w:r>
      <w:r w:rsidR="00805853">
        <w:t xml:space="preserve"> (carrera de grado)</w:t>
      </w:r>
    </w:p>
    <w:p w:rsidR="00805853" w:rsidRDefault="00805853" w:rsidP="00B71D23">
      <w:pPr>
        <w:pStyle w:val="Prrafodelista"/>
        <w:numPr>
          <w:ilvl w:val="0"/>
          <w:numId w:val="11"/>
        </w:numPr>
      </w:pPr>
      <w:r>
        <w:t>Postgrado</w:t>
      </w:r>
    </w:p>
    <w:p w:rsidR="00B71D23" w:rsidRDefault="00B71D23" w:rsidP="00805853">
      <w:pPr>
        <w:spacing w:after="0"/>
        <w:rPr>
          <w:b/>
        </w:rPr>
      </w:pPr>
      <w:r>
        <w:rPr>
          <w:b/>
        </w:rPr>
        <w:t xml:space="preserve">D4. </w:t>
      </w:r>
      <w:r w:rsidR="00805853">
        <w:rPr>
          <w:b/>
        </w:rPr>
        <w:t>¿Realizó estudios universitarios de grado y/o postgrado sobre gestión empresarial?</w:t>
      </w:r>
    </w:p>
    <w:p w:rsidR="00B71D23" w:rsidRPr="00680209" w:rsidRDefault="00805853" w:rsidP="00B71D23">
      <w:pPr>
        <w:pStyle w:val="Prrafodelista"/>
        <w:numPr>
          <w:ilvl w:val="0"/>
          <w:numId w:val="12"/>
        </w:numPr>
      </w:pPr>
      <w:r>
        <w:t>No</w:t>
      </w:r>
    </w:p>
    <w:p w:rsidR="00680209" w:rsidRPr="00680209" w:rsidRDefault="00805853" w:rsidP="00680209">
      <w:pPr>
        <w:pStyle w:val="Prrafodelista"/>
        <w:numPr>
          <w:ilvl w:val="0"/>
          <w:numId w:val="12"/>
        </w:numPr>
      </w:pPr>
      <w:r>
        <w:t>Estudios de grado</w:t>
      </w:r>
    </w:p>
    <w:p w:rsidR="00680209" w:rsidRDefault="00805853" w:rsidP="00680209">
      <w:pPr>
        <w:pStyle w:val="Prrafodelista"/>
        <w:numPr>
          <w:ilvl w:val="0"/>
          <w:numId w:val="12"/>
        </w:numPr>
      </w:pPr>
      <w:r>
        <w:t>Estudios de postgrado</w:t>
      </w:r>
    </w:p>
    <w:p w:rsidR="00805853" w:rsidRDefault="00805853" w:rsidP="00680209">
      <w:pPr>
        <w:pStyle w:val="Prrafodelista"/>
        <w:numPr>
          <w:ilvl w:val="0"/>
          <w:numId w:val="12"/>
        </w:numPr>
      </w:pPr>
      <w:r>
        <w:t>Estudios de grado y postgrado</w:t>
      </w:r>
    </w:p>
    <w:p w:rsidR="00805853" w:rsidRPr="00805853" w:rsidRDefault="00805853" w:rsidP="00805853">
      <w:pPr>
        <w:spacing w:after="0"/>
        <w:rPr>
          <w:b/>
        </w:rPr>
      </w:pPr>
      <w:r w:rsidRPr="00805853">
        <w:rPr>
          <w:b/>
        </w:rPr>
        <w:t>D5. Posición en la empresa</w:t>
      </w:r>
    </w:p>
    <w:p w:rsidR="00805853" w:rsidRDefault="00805853" w:rsidP="00805853">
      <w:pPr>
        <w:pStyle w:val="Prrafodelista"/>
        <w:numPr>
          <w:ilvl w:val="0"/>
          <w:numId w:val="17"/>
        </w:numPr>
      </w:pPr>
      <w:r>
        <w:t>Director</w:t>
      </w:r>
    </w:p>
    <w:p w:rsidR="00805853" w:rsidRDefault="00805853" w:rsidP="00805853">
      <w:pPr>
        <w:pStyle w:val="Prrafodelista"/>
        <w:numPr>
          <w:ilvl w:val="0"/>
          <w:numId w:val="17"/>
        </w:numPr>
      </w:pPr>
      <w:r>
        <w:t>Gerente</w:t>
      </w:r>
    </w:p>
    <w:p w:rsidR="00805853" w:rsidRDefault="00805853" w:rsidP="00805853">
      <w:pPr>
        <w:pStyle w:val="Prrafodelista"/>
        <w:numPr>
          <w:ilvl w:val="0"/>
          <w:numId w:val="17"/>
        </w:numPr>
      </w:pPr>
      <w:r>
        <w:t>Jefe o mando medio</w:t>
      </w:r>
    </w:p>
    <w:p w:rsidR="00805853" w:rsidRDefault="00805853" w:rsidP="00805853">
      <w:pPr>
        <w:pStyle w:val="Prrafodelista"/>
        <w:numPr>
          <w:ilvl w:val="0"/>
          <w:numId w:val="17"/>
        </w:numPr>
      </w:pPr>
      <w:r>
        <w:t>Asesor externo</w:t>
      </w:r>
    </w:p>
    <w:p w:rsidR="00805853" w:rsidRDefault="00805853" w:rsidP="00805853">
      <w:pPr>
        <w:rPr>
          <w:b/>
        </w:rPr>
      </w:pPr>
      <w:r w:rsidRPr="00805853">
        <w:rPr>
          <w:b/>
        </w:rPr>
        <w:t>DATOS DE LA EMPRESA</w:t>
      </w:r>
    </w:p>
    <w:p w:rsidR="00805853" w:rsidRDefault="00805853" w:rsidP="00805853">
      <w:pPr>
        <w:pBdr>
          <w:top w:val="single" w:sz="4" w:space="1" w:color="auto"/>
          <w:left w:val="single" w:sz="4" w:space="4" w:color="auto"/>
          <w:bottom w:val="single" w:sz="4" w:space="1" w:color="auto"/>
          <w:right w:val="single" w:sz="4" w:space="4" w:color="auto"/>
        </w:pBdr>
        <w:rPr>
          <w:b/>
        </w:rPr>
      </w:pPr>
      <w:r w:rsidRPr="00805853">
        <w:rPr>
          <w:b/>
          <w:lang w:val="pt-BR"/>
        </w:rPr>
        <w:t xml:space="preserve">E1. </w:t>
      </w:r>
      <w:r w:rsidRPr="007B564B">
        <w:rPr>
          <w:b/>
        </w:rPr>
        <w:t xml:space="preserve">Rubro o sector de </w:t>
      </w:r>
      <w:r w:rsidR="007B564B" w:rsidRPr="007B564B">
        <w:rPr>
          <w:b/>
        </w:rPr>
        <w:t>actividad</w:t>
      </w:r>
    </w:p>
    <w:p w:rsidR="007B564B" w:rsidRPr="00805853" w:rsidRDefault="007B564B" w:rsidP="00805853">
      <w:pPr>
        <w:pBdr>
          <w:top w:val="single" w:sz="4" w:space="1" w:color="auto"/>
          <w:left w:val="single" w:sz="4" w:space="4" w:color="auto"/>
          <w:bottom w:val="single" w:sz="4" w:space="1" w:color="auto"/>
          <w:right w:val="single" w:sz="4" w:space="4" w:color="auto"/>
        </w:pBdr>
        <w:rPr>
          <w:b/>
          <w:lang w:val="pt-BR"/>
        </w:rPr>
      </w:pPr>
    </w:p>
    <w:p w:rsidR="00805853" w:rsidRPr="00097E51" w:rsidRDefault="00805853" w:rsidP="00805853">
      <w:pPr>
        <w:spacing w:after="0"/>
        <w:rPr>
          <w:b/>
        </w:rPr>
      </w:pPr>
      <w:r w:rsidRPr="00097E51">
        <w:rPr>
          <w:b/>
        </w:rPr>
        <w:t>E2. Tipo de empresa</w:t>
      </w:r>
    </w:p>
    <w:p w:rsidR="00805853" w:rsidRPr="00097E51" w:rsidRDefault="00805853" w:rsidP="00805853">
      <w:pPr>
        <w:pStyle w:val="Prrafodelista"/>
        <w:numPr>
          <w:ilvl w:val="0"/>
          <w:numId w:val="18"/>
        </w:numPr>
      </w:pPr>
      <w:r w:rsidRPr="00097E51">
        <w:t>Privada</w:t>
      </w:r>
    </w:p>
    <w:p w:rsidR="00805853" w:rsidRDefault="00324B5A" w:rsidP="00805853">
      <w:pPr>
        <w:pStyle w:val="Prrafodelista"/>
        <w:numPr>
          <w:ilvl w:val="0"/>
          <w:numId w:val="18"/>
        </w:numPr>
      </w:pPr>
      <w:r>
        <w:t>Estatal</w:t>
      </w:r>
    </w:p>
    <w:p w:rsidR="00324B5A" w:rsidRPr="00097E51" w:rsidRDefault="00324B5A" w:rsidP="00805853">
      <w:pPr>
        <w:pStyle w:val="Prrafodelista"/>
        <w:numPr>
          <w:ilvl w:val="0"/>
          <w:numId w:val="18"/>
        </w:numPr>
      </w:pPr>
      <w:r>
        <w:t>Pública de derecho privado</w:t>
      </w:r>
    </w:p>
    <w:p w:rsidR="00805853" w:rsidRPr="00097E51" w:rsidRDefault="00805853" w:rsidP="00805853">
      <w:pPr>
        <w:pStyle w:val="Prrafodelista"/>
        <w:numPr>
          <w:ilvl w:val="0"/>
          <w:numId w:val="18"/>
        </w:numPr>
      </w:pPr>
      <w:r w:rsidRPr="00097E51">
        <w:t>Cooperativa o Asociación  Civil</w:t>
      </w:r>
    </w:p>
    <w:p w:rsidR="00805853" w:rsidRPr="00097E51" w:rsidRDefault="00097E51" w:rsidP="007F318A">
      <w:pPr>
        <w:spacing w:after="0"/>
        <w:rPr>
          <w:b/>
        </w:rPr>
      </w:pPr>
      <w:r w:rsidRPr="00097E51">
        <w:rPr>
          <w:b/>
        </w:rPr>
        <w:t>E3. Origen del capital</w:t>
      </w:r>
    </w:p>
    <w:p w:rsidR="00097E51" w:rsidRPr="00097E51" w:rsidRDefault="00097E51" w:rsidP="00097E51">
      <w:pPr>
        <w:pStyle w:val="Prrafodelista"/>
        <w:numPr>
          <w:ilvl w:val="0"/>
          <w:numId w:val="19"/>
        </w:numPr>
      </w:pPr>
      <w:r w:rsidRPr="00097E51">
        <w:t>Nacional</w:t>
      </w:r>
    </w:p>
    <w:p w:rsidR="00097E51" w:rsidRPr="00097E51" w:rsidRDefault="00097E51" w:rsidP="00097E51">
      <w:pPr>
        <w:pStyle w:val="Prrafodelista"/>
        <w:numPr>
          <w:ilvl w:val="0"/>
          <w:numId w:val="19"/>
        </w:numPr>
      </w:pPr>
      <w:r w:rsidRPr="00097E51">
        <w:t>Internacional</w:t>
      </w:r>
    </w:p>
    <w:p w:rsidR="00097E51" w:rsidRPr="00097E51" w:rsidRDefault="00097E51" w:rsidP="00097E51">
      <w:pPr>
        <w:pStyle w:val="Prrafodelista"/>
        <w:numPr>
          <w:ilvl w:val="0"/>
          <w:numId w:val="19"/>
        </w:numPr>
      </w:pPr>
      <w:r w:rsidRPr="00097E51">
        <w:t>Mixto</w:t>
      </w:r>
    </w:p>
    <w:p w:rsidR="00805853" w:rsidRPr="00097E51" w:rsidRDefault="00004DE1" w:rsidP="00805853">
      <w:pPr>
        <w:rPr>
          <w:b/>
        </w:rPr>
      </w:pPr>
      <w:r>
        <w:rPr>
          <w:b/>
          <w:noProof/>
          <w:lang w:eastAsia="es-UY"/>
        </w:rPr>
        <w:drawing>
          <wp:anchor distT="0" distB="0" distL="114300" distR="114300" simplePos="0" relativeHeight="251658240" behindDoc="1" locked="0" layoutInCell="1" allowOverlap="1" wp14:anchorId="43F8132F" wp14:editId="1F04C9F8">
            <wp:simplePos x="0" y="0"/>
            <wp:positionH relativeFrom="column">
              <wp:posOffset>1308100</wp:posOffset>
            </wp:positionH>
            <wp:positionV relativeFrom="paragraph">
              <wp:posOffset>533400</wp:posOffset>
            </wp:positionV>
            <wp:extent cx="4095750" cy="1457325"/>
            <wp:effectExtent l="0" t="0" r="0"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P.jpg"/>
                    <pic:cNvPicPr/>
                  </pic:nvPicPr>
                  <pic:blipFill>
                    <a:blip r:embed="rId8">
                      <a:extLst>
                        <a:ext uri="{28A0092B-C50C-407E-A947-70E740481C1C}">
                          <a14:useLocalDpi xmlns:a14="http://schemas.microsoft.com/office/drawing/2010/main" val="0"/>
                        </a:ext>
                      </a:extLst>
                    </a:blip>
                    <a:stretch>
                      <a:fillRect/>
                    </a:stretch>
                  </pic:blipFill>
                  <pic:spPr>
                    <a:xfrm>
                      <a:off x="0" y="0"/>
                      <a:ext cx="4095750" cy="1457325"/>
                    </a:xfrm>
                    <a:prstGeom prst="rect">
                      <a:avLst/>
                    </a:prstGeom>
                  </pic:spPr>
                </pic:pic>
              </a:graphicData>
            </a:graphic>
            <wp14:sizeRelH relativeFrom="page">
              <wp14:pctWidth>0</wp14:pctWidth>
            </wp14:sizeRelH>
            <wp14:sizeRelV relativeFrom="page">
              <wp14:pctHeight>0</wp14:pctHeight>
            </wp14:sizeRelV>
          </wp:anchor>
        </w:drawing>
      </w:r>
      <w:r w:rsidR="00097E51" w:rsidRPr="00097E51">
        <w:rPr>
          <w:b/>
        </w:rPr>
        <w:t>E4. Número de personas que trabajan en la empresa: __________</w:t>
      </w:r>
    </w:p>
    <w:sectPr w:rsidR="00805853" w:rsidRPr="00097E51" w:rsidSect="00B8105F">
      <w:footerReference w:type="default" r:id="rId9"/>
      <w:pgSz w:w="11906" w:h="16838"/>
      <w:pgMar w:top="907" w:right="907" w:bottom="907"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646" w:rsidRDefault="006B0646" w:rsidP="00B8105F">
      <w:pPr>
        <w:spacing w:after="0" w:line="240" w:lineRule="auto"/>
      </w:pPr>
      <w:r>
        <w:separator/>
      </w:r>
    </w:p>
  </w:endnote>
  <w:endnote w:type="continuationSeparator" w:id="0">
    <w:p w:rsidR="006B0646" w:rsidRDefault="006B0646" w:rsidP="00B81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453898"/>
      <w:docPartObj>
        <w:docPartGallery w:val="Page Numbers (Bottom of Page)"/>
        <w:docPartUnique/>
      </w:docPartObj>
    </w:sdtPr>
    <w:sdtEndPr/>
    <w:sdtContent>
      <w:p w:rsidR="00406B82" w:rsidRDefault="00406B82">
        <w:pPr>
          <w:pStyle w:val="Piedepgina"/>
          <w:jc w:val="right"/>
        </w:pPr>
        <w:r>
          <w:fldChar w:fldCharType="begin"/>
        </w:r>
        <w:r>
          <w:instrText>PAGE   \* MERGEFORMAT</w:instrText>
        </w:r>
        <w:r>
          <w:fldChar w:fldCharType="separate"/>
        </w:r>
        <w:r w:rsidR="00DD32B7" w:rsidRPr="00DD32B7">
          <w:rPr>
            <w:noProof/>
            <w:lang w:val="es-ES"/>
          </w:rPr>
          <w:t>1</w:t>
        </w:r>
        <w:r>
          <w:fldChar w:fldCharType="end"/>
        </w:r>
      </w:p>
    </w:sdtContent>
  </w:sdt>
  <w:p w:rsidR="00B8105F" w:rsidRDefault="00B810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646" w:rsidRDefault="006B0646" w:rsidP="00B8105F">
      <w:pPr>
        <w:spacing w:after="0" w:line="240" w:lineRule="auto"/>
      </w:pPr>
      <w:r>
        <w:separator/>
      </w:r>
    </w:p>
  </w:footnote>
  <w:footnote w:type="continuationSeparator" w:id="0">
    <w:p w:rsidR="006B0646" w:rsidRDefault="006B0646" w:rsidP="00B810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F4B"/>
    <w:multiLevelType w:val="hybridMultilevel"/>
    <w:tmpl w:val="98906CCA"/>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nsid w:val="0205248E"/>
    <w:multiLevelType w:val="hybridMultilevel"/>
    <w:tmpl w:val="6958EA16"/>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
    <w:nsid w:val="07063018"/>
    <w:multiLevelType w:val="hybridMultilevel"/>
    <w:tmpl w:val="DE6EB4AA"/>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
    <w:nsid w:val="091653D5"/>
    <w:multiLevelType w:val="hybridMultilevel"/>
    <w:tmpl w:val="1E48F536"/>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4">
    <w:nsid w:val="0BB60072"/>
    <w:multiLevelType w:val="hybridMultilevel"/>
    <w:tmpl w:val="4BF2EE96"/>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5">
    <w:nsid w:val="11E65C4E"/>
    <w:multiLevelType w:val="hybridMultilevel"/>
    <w:tmpl w:val="67A6ADE6"/>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6">
    <w:nsid w:val="1572658E"/>
    <w:multiLevelType w:val="hybridMultilevel"/>
    <w:tmpl w:val="C7BADA88"/>
    <w:lvl w:ilvl="0" w:tplc="380A000F">
      <w:start w:val="1"/>
      <w:numFmt w:val="decimal"/>
      <w:lvlText w:val="%1."/>
      <w:lvlJc w:val="left"/>
      <w:pPr>
        <w:ind w:left="360" w:hanging="360"/>
      </w:pPr>
      <w:rPr>
        <w:rFonts w:hint="default"/>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7">
    <w:nsid w:val="190F1B71"/>
    <w:multiLevelType w:val="hybridMultilevel"/>
    <w:tmpl w:val="FEC6A272"/>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8">
    <w:nsid w:val="20980F6E"/>
    <w:multiLevelType w:val="hybridMultilevel"/>
    <w:tmpl w:val="FD44ADD2"/>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9">
    <w:nsid w:val="20B33D91"/>
    <w:multiLevelType w:val="hybridMultilevel"/>
    <w:tmpl w:val="B630F9A8"/>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0">
    <w:nsid w:val="25BD025A"/>
    <w:multiLevelType w:val="hybridMultilevel"/>
    <w:tmpl w:val="62BAE88E"/>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1">
    <w:nsid w:val="2D677189"/>
    <w:multiLevelType w:val="hybridMultilevel"/>
    <w:tmpl w:val="2F3A4BD2"/>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2">
    <w:nsid w:val="343D4FAE"/>
    <w:multiLevelType w:val="hybridMultilevel"/>
    <w:tmpl w:val="56323BDA"/>
    <w:lvl w:ilvl="0" w:tplc="380A000F">
      <w:start w:val="1"/>
      <w:numFmt w:val="decimal"/>
      <w:lvlText w:val="%1."/>
      <w:lvlJc w:val="left"/>
      <w:pPr>
        <w:ind w:left="360" w:hanging="360"/>
      </w:pPr>
      <w:rPr>
        <w:rFonts w:hint="default"/>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13">
    <w:nsid w:val="34D75E6C"/>
    <w:multiLevelType w:val="hybridMultilevel"/>
    <w:tmpl w:val="A43642D6"/>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4">
    <w:nsid w:val="39720C43"/>
    <w:multiLevelType w:val="hybridMultilevel"/>
    <w:tmpl w:val="AF249BF2"/>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5">
    <w:nsid w:val="4C190DD8"/>
    <w:multiLevelType w:val="hybridMultilevel"/>
    <w:tmpl w:val="8A9E390C"/>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6">
    <w:nsid w:val="536B084B"/>
    <w:multiLevelType w:val="hybridMultilevel"/>
    <w:tmpl w:val="E2B60DC2"/>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7">
    <w:nsid w:val="54965687"/>
    <w:multiLevelType w:val="hybridMultilevel"/>
    <w:tmpl w:val="844277F2"/>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8">
    <w:nsid w:val="5CAC0E67"/>
    <w:multiLevelType w:val="hybridMultilevel"/>
    <w:tmpl w:val="0E9A7B12"/>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9">
    <w:nsid w:val="6823523B"/>
    <w:multiLevelType w:val="hybridMultilevel"/>
    <w:tmpl w:val="C71857B0"/>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0">
    <w:nsid w:val="776E19EC"/>
    <w:multiLevelType w:val="multilevel"/>
    <w:tmpl w:val="BF000F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7E60CBC"/>
    <w:multiLevelType w:val="hybridMultilevel"/>
    <w:tmpl w:val="10CA9A0E"/>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2">
    <w:nsid w:val="7F941516"/>
    <w:multiLevelType w:val="hybridMultilevel"/>
    <w:tmpl w:val="D7F44006"/>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16"/>
  </w:num>
  <w:num w:numId="2">
    <w:abstractNumId w:val="5"/>
  </w:num>
  <w:num w:numId="3">
    <w:abstractNumId w:val="4"/>
  </w:num>
  <w:num w:numId="4">
    <w:abstractNumId w:val="2"/>
  </w:num>
  <w:num w:numId="5">
    <w:abstractNumId w:val="20"/>
  </w:num>
  <w:num w:numId="6">
    <w:abstractNumId w:val="12"/>
  </w:num>
  <w:num w:numId="7">
    <w:abstractNumId w:val="6"/>
  </w:num>
  <w:num w:numId="8">
    <w:abstractNumId w:val="13"/>
  </w:num>
  <w:num w:numId="9">
    <w:abstractNumId w:val="1"/>
  </w:num>
  <w:num w:numId="10">
    <w:abstractNumId w:val="17"/>
  </w:num>
  <w:num w:numId="11">
    <w:abstractNumId w:val="21"/>
  </w:num>
  <w:num w:numId="12">
    <w:abstractNumId w:val="7"/>
  </w:num>
  <w:num w:numId="13">
    <w:abstractNumId w:val="14"/>
  </w:num>
  <w:num w:numId="14">
    <w:abstractNumId w:val="10"/>
  </w:num>
  <w:num w:numId="15">
    <w:abstractNumId w:val="19"/>
  </w:num>
  <w:num w:numId="16">
    <w:abstractNumId w:val="18"/>
  </w:num>
  <w:num w:numId="17">
    <w:abstractNumId w:val="3"/>
  </w:num>
  <w:num w:numId="18">
    <w:abstractNumId w:val="0"/>
  </w:num>
  <w:num w:numId="19">
    <w:abstractNumId w:val="9"/>
  </w:num>
  <w:num w:numId="20">
    <w:abstractNumId w:val="22"/>
  </w:num>
  <w:num w:numId="21">
    <w:abstractNumId w:val="11"/>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285"/>
    <w:rsid w:val="00004DE1"/>
    <w:rsid w:val="00013616"/>
    <w:rsid w:val="00022182"/>
    <w:rsid w:val="000831DE"/>
    <w:rsid w:val="00085F2A"/>
    <w:rsid w:val="0009287E"/>
    <w:rsid w:val="00093138"/>
    <w:rsid w:val="00094EAA"/>
    <w:rsid w:val="00097E51"/>
    <w:rsid w:val="000F1BCD"/>
    <w:rsid w:val="001171A7"/>
    <w:rsid w:val="0012086F"/>
    <w:rsid w:val="00125D0F"/>
    <w:rsid w:val="00176F4A"/>
    <w:rsid w:val="001A7330"/>
    <w:rsid w:val="001B4D5F"/>
    <w:rsid w:val="001F27C1"/>
    <w:rsid w:val="00201553"/>
    <w:rsid w:val="00213131"/>
    <w:rsid w:val="002177A7"/>
    <w:rsid w:val="002256D6"/>
    <w:rsid w:val="002401F1"/>
    <w:rsid w:val="00295A48"/>
    <w:rsid w:val="002D6B0B"/>
    <w:rsid w:val="002D7994"/>
    <w:rsid w:val="0030664B"/>
    <w:rsid w:val="00324B5A"/>
    <w:rsid w:val="0035016F"/>
    <w:rsid w:val="0037455C"/>
    <w:rsid w:val="00391804"/>
    <w:rsid w:val="003B0ED7"/>
    <w:rsid w:val="003E4965"/>
    <w:rsid w:val="003F07F7"/>
    <w:rsid w:val="00406B82"/>
    <w:rsid w:val="00430455"/>
    <w:rsid w:val="00461E22"/>
    <w:rsid w:val="004669A2"/>
    <w:rsid w:val="00477DCF"/>
    <w:rsid w:val="00482B8C"/>
    <w:rsid w:val="004A1738"/>
    <w:rsid w:val="004C7FC0"/>
    <w:rsid w:val="004D7BF8"/>
    <w:rsid w:val="004E6039"/>
    <w:rsid w:val="005107E2"/>
    <w:rsid w:val="00594AD8"/>
    <w:rsid w:val="005C2583"/>
    <w:rsid w:val="005D6BF3"/>
    <w:rsid w:val="005D7507"/>
    <w:rsid w:val="00613A71"/>
    <w:rsid w:val="00624398"/>
    <w:rsid w:val="00637280"/>
    <w:rsid w:val="00637FA4"/>
    <w:rsid w:val="00644D60"/>
    <w:rsid w:val="00652F94"/>
    <w:rsid w:val="00680209"/>
    <w:rsid w:val="006B0646"/>
    <w:rsid w:val="006B7B26"/>
    <w:rsid w:val="00700BAD"/>
    <w:rsid w:val="00707852"/>
    <w:rsid w:val="007B564B"/>
    <w:rsid w:val="007D4D30"/>
    <w:rsid w:val="007D7ECF"/>
    <w:rsid w:val="007E0990"/>
    <w:rsid w:val="007F318A"/>
    <w:rsid w:val="007F6DFC"/>
    <w:rsid w:val="00805853"/>
    <w:rsid w:val="00814B5E"/>
    <w:rsid w:val="00846544"/>
    <w:rsid w:val="00867982"/>
    <w:rsid w:val="00875FF9"/>
    <w:rsid w:val="00897F51"/>
    <w:rsid w:val="008B2EC2"/>
    <w:rsid w:val="008C5C4F"/>
    <w:rsid w:val="008E4EC1"/>
    <w:rsid w:val="009003EC"/>
    <w:rsid w:val="00922508"/>
    <w:rsid w:val="0092693E"/>
    <w:rsid w:val="00997823"/>
    <w:rsid w:val="009A276B"/>
    <w:rsid w:val="009D2924"/>
    <w:rsid w:val="00A11734"/>
    <w:rsid w:val="00A452B4"/>
    <w:rsid w:val="00A61125"/>
    <w:rsid w:val="00AA7A42"/>
    <w:rsid w:val="00AE57EB"/>
    <w:rsid w:val="00B15361"/>
    <w:rsid w:val="00B46C7E"/>
    <w:rsid w:val="00B532FF"/>
    <w:rsid w:val="00B71D23"/>
    <w:rsid w:val="00B8105F"/>
    <w:rsid w:val="00B946A3"/>
    <w:rsid w:val="00BB715F"/>
    <w:rsid w:val="00BC4A91"/>
    <w:rsid w:val="00BD5ABF"/>
    <w:rsid w:val="00BD6DD0"/>
    <w:rsid w:val="00C0369C"/>
    <w:rsid w:val="00C7040F"/>
    <w:rsid w:val="00C771DD"/>
    <w:rsid w:val="00C90557"/>
    <w:rsid w:val="00CB324C"/>
    <w:rsid w:val="00CF2371"/>
    <w:rsid w:val="00D326B4"/>
    <w:rsid w:val="00D33285"/>
    <w:rsid w:val="00D4080C"/>
    <w:rsid w:val="00D51E64"/>
    <w:rsid w:val="00D921F3"/>
    <w:rsid w:val="00DD32B7"/>
    <w:rsid w:val="00DD7049"/>
    <w:rsid w:val="00DF4AA7"/>
    <w:rsid w:val="00DF7787"/>
    <w:rsid w:val="00E11BCE"/>
    <w:rsid w:val="00E7497D"/>
    <w:rsid w:val="00ED0204"/>
    <w:rsid w:val="00ED0436"/>
    <w:rsid w:val="00F44163"/>
    <w:rsid w:val="00F722B3"/>
    <w:rsid w:val="00FB5BEC"/>
    <w:rsid w:val="00FC282D"/>
    <w:rsid w:val="00FE5C0F"/>
    <w:rsid w:val="00FF74D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83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810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105F"/>
  </w:style>
  <w:style w:type="paragraph" w:styleId="Piedepgina">
    <w:name w:val="footer"/>
    <w:basedOn w:val="Normal"/>
    <w:link w:val="PiedepginaCar"/>
    <w:uiPriority w:val="99"/>
    <w:unhideWhenUsed/>
    <w:rsid w:val="00B810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105F"/>
  </w:style>
  <w:style w:type="paragraph" w:styleId="Prrafodelista">
    <w:name w:val="List Paragraph"/>
    <w:basedOn w:val="Normal"/>
    <w:link w:val="PrrafodelistaCar"/>
    <w:uiPriority w:val="34"/>
    <w:qFormat/>
    <w:rsid w:val="00482B8C"/>
    <w:pPr>
      <w:ind w:left="720"/>
      <w:contextualSpacing/>
    </w:pPr>
  </w:style>
  <w:style w:type="character" w:customStyle="1" w:styleId="PrrafodelistaCar">
    <w:name w:val="Párrafo de lista Car"/>
    <w:basedOn w:val="Fuentedeprrafopredeter"/>
    <w:link w:val="Prrafodelista"/>
    <w:uiPriority w:val="34"/>
    <w:rsid w:val="003B0ED7"/>
  </w:style>
  <w:style w:type="paragraph" w:customStyle="1" w:styleId="Default">
    <w:name w:val="Default"/>
    <w:rsid w:val="00FB5BEC"/>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004D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4D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83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810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105F"/>
  </w:style>
  <w:style w:type="paragraph" w:styleId="Piedepgina">
    <w:name w:val="footer"/>
    <w:basedOn w:val="Normal"/>
    <w:link w:val="PiedepginaCar"/>
    <w:uiPriority w:val="99"/>
    <w:unhideWhenUsed/>
    <w:rsid w:val="00B810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105F"/>
  </w:style>
  <w:style w:type="paragraph" w:styleId="Prrafodelista">
    <w:name w:val="List Paragraph"/>
    <w:basedOn w:val="Normal"/>
    <w:link w:val="PrrafodelistaCar"/>
    <w:uiPriority w:val="34"/>
    <w:qFormat/>
    <w:rsid w:val="00482B8C"/>
    <w:pPr>
      <w:ind w:left="720"/>
      <w:contextualSpacing/>
    </w:pPr>
  </w:style>
  <w:style w:type="character" w:customStyle="1" w:styleId="PrrafodelistaCar">
    <w:name w:val="Párrafo de lista Car"/>
    <w:basedOn w:val="Fuentedeprrafopredeter"/>
    <w:link w:val="Prrafodelista"/>
    <w:uiPriority w:val="34"/>
    <w:rsid w:val="003B0ED7"/>
  </w:style>
  <w:style w:type="paragraph" w:customStyle="1" w:styleId="Default">
    <w:name w:val="Default"/>
    <w:rsid w:val="00FB5BEC"/>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004D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4D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1025</Words>
  <Characters>5638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Usuario1</dc:creator>
  <cp:lastModifiedBy>Admin</cp:lastModifiedBy>
  <cp:revision>7</cp:revision>
  <dcterms:created xsi:type="dcterms:W3CDTF">2019-07-19T13:33:00Z</dcterms:created>
  <dcterms:modified xsi:type="dcterms:W3CDTF">2019-08-23T05:36:00Z</dcterms:modified>
</cp:coreProperties>
</file>